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5D" w:rsidRDefault="00823F7B" w:rsidP="00823F7B">
      <w:pPr>
        <w:spacing w:line="360" w:lineRule="auto"/>
        <w:ind w:firstLine="720"/>
        <w:jc w:val="both"/>
        <w:rPr>
          <w:rFonts w:ascii="Times New Roman" w:eastAsia="Times New Roman" w:hAnsi="Times New Roman" w:cs="Times New Roman"/>
        </w:rPr>
      </w:pPr>
      <w:r w:rsidRPr="000053D9">
        <w:rPr>
          <w:rFonts w:ascii="Times New Roman" w:eastAsia="Times New Roman" w:hAnsi="Times New Roman" w:cs="Times New Roman"/>
        </w:rPr>
        <w:t>The pavements can be classified based on the structural performance into two, flexible pavements and rigid pavements. In flexible pavements, wheel loads are transferred by grain-to-grain contact of the aggregate through the granular structure. The flexible pavement, having less flexural strength, acts like a flexible sheet (e.g. bituminous road). On the contrary, in rigid pavements, wheel loads are transferred to sub-grade soil by flexural strength of the pavement and the pavement acts like a rigid plate (e.g. cement concrete roads). In addition to these, composite pavements are also available. A thin layer of flexible pavement over rigid pavement is an ideal pavement with most desirable characteristics. However, such pavements are rarely used in new construction because of high cost and complex analysis required</w:t>
      </w:r>
    </w:p>
    <w:p w:rsidR="000053D9" w:rsidRPr="000053D9" w:rsidRDefault="000053D9" w:rsidP="000053D9">
      <w:pPr>
        <w:rPr>
          <w:rFonts w:ascii="Times New Roman" w:hAnsi="Times New Roman" w:cs="Times New Roman"/>
          <w:b/>
          <w:caps/>
          <w:sz w:val="24"/>
        </w:rPr>
      </w:pPr>
      <w:r w:rsidRPr="000053D9">
        <w:rPr>
          <w:rFonts w:ascii="Times New Roman" w:hAnsi="Times New Roman" w:cs="Times New Roman"/>
          <w:b/>
          <w:caps/>
          <w:sz w:val="24"/>
        </w:rPr>
        <w:t>Types of pavements</w:t>
      </w:r>
    </w:p>
    <w:p w:rsidR="000053D9" w:rsidRPr="000053D9" w:rsidRDefault="000053D9" w:rsidP="000053D9">
      <w:pPr>
        <w:pStyle w:val="Heading2"/>
        <w:shd w:val="clear" w:color="auto" w:fill="FFFFFF"/>
        <w:spacing w:before="0" w:line="420" w:lineRule="atLeast"/>
        <w:textAlignment w:val="baseline"/>
        <w:rPr>
          <w:rFonts w:ascii="Times New Roman" w:hAnsi="Times New Roman" w:cs="Times New Roman"/>
          <w:color w:val="222222"/>
          <w:sz w:val="22"/>
          <w:szCs w:val="22"/>
        </w:rPr>
      </w:pPr>
      <w:r w:rsidRPr="000053D9">
        <w:rPr>
          <w:rFonts w:ascii="Times New Roman" w:hAnsi="Times New Roman" w:cs="Times New Roman"/>
          <w:color w:val="222222"/>
          <w:sz w:val="22"/>
          <w:szCs w:val="22"/>
          <w:bdr w:val="none" w:sz="0" w:space="0" w:color="auto" w:frame="1"/>
        </w:rPr>
        <w:t>Flexible Pavements:</w:t>
      </w:r>
    </w:p>
    <w:p w:rsidR="000053D9" w:rsidRPr="000053D9" w:rsidRDefault="000053D9" w:rsidP="000053D9">
      <w:pPr>
        <w:pStyle w:val="NormalWeb"/>
        <w:shd w:val="clear" w:color="auto" w:fill="FFFFFF"/>
        <w:spacing w:before="0" w:beforeAutospacing="0" w:after="300" w:afterAutospacing="0" w:line="390" w:lineRule="atLeast"/>
        <w:textAlignment w:val="baseline"/>
        <w:rPr>
          <w:color w:val="222222"/>
          <w:sz w:val="22"/>
          <w:szCs w:val="22"/>
        </w:rPr>
      </w:pPr>
      <w:r w:rsidRPr="000053D9">
        <w:rPr>
          <w:color w:val="222222"/>
          <w:sz w:val="22"/>
          <w:szCs w:val="22"/>
        </w:rPr>
        <w:t xml:space="preserve">Flexible pavement can be defined as the one consisting of a mixture of asphaltic or bituminous material and aggregates placed on a bed of compacted granular material of appropriate quality in layers over the </w:t>
      </w:r>
      <w:proofErr w:type="spellStart"/>
      <w:r w:rsidRPr="000053D9">
        <w:rPr>
          <w:color w:val="222222"/>
          <w:sz w:val="22"/>
          <w:szCs w:val="22"/>
        </w:rPr>
        <w:t>subgrade</w:t>
      </w:r>
      <w:proofErr w:type="spellEnd"/>
      <w:r w:rsidRPr="000053D9">
        <w:rPr>
          <w:color w:val="222222"/>
          <w:sz w:val="22"/>
          <w:szCs w:val="22"/>
        </w:rPr>
        <w:t>. Water bound macadam roads and stabilized soil roads with or without asphaltic toppings are examples of flexible pavements.</w:t>
      </w:r>
    </w:p>
    <w:p w:rsidR="000053D9" w:rsidRPr="000053D9" w:rsidRDefault="000053D9" w:rsidP="000053D9">
      <w:pPr>
        <w:pStyle w:val="NormalWeb"/>
        <w:shd w:val="clear" w:color="auto" w:fill="FFFFFF"/>
        <w:spacing w:before="0" w:beforeAutospacing="0" w:after="0" w:afterAutospacing="0" w:line="390" w:lineRule="atLeast"/>
        <w:textAlignment w:val="baseline"/>
        <w:rPr>
          <w:color w:val="222222"/>
          <w:sz w:val="22"/>
          <w:szCs w:val="22"/>
        </w:rPr>
      </w:pPr>
      <w:r w:rsidRPr="000053D9">
        <w:rPr>
          <w:color w:val="222222"/>
          <w:sz w:val="22"/>
          <w:szCs w:val="22"/>
        </w:rPr>
        <w:t>The</w:t>
      </w:r>
      <w:r w:rsidRPr="000053D9">
        <w:rPr>
          <w:rStyle w:val="apple-converted-space"/>
          <w:color w:val="222222"/>
          <w:sz w:val="22"/>
          <w:szCs w:val="22"/>
        </w:rPr>
        <w:t> </w:t>
      </w:r>
      <w:r w:rsidRPr="000053D9">
        <w:rPr>
          <w:b/>
          <w:bCs/>
          <w:color w:val="222222"/>
          <w:sz w:val="22"/>
          <w:szCs w:val="22"/>
          <w:bdr w:val="none" w:sz="0" w:space="0" w:color="auto" w:frame="1"/>
        </w:rPr>
        <w:t>design of flexible pavement</w:t>
      </w:r>
      <w:r w:rsidRPr="000053D9">
        <w:rPr>
          <w:rStyle w:val="apple-converted-space"/>
          <w:color w:val="222222"/>
          <w:sz w:val="22"/>
          <w:szCs w:val="22"/>
        </w:rPr>
        <w:t> </w:t>
      </w:r>
      <w:r w:rsidRPr="000053D9">
        <w:rPr>
          <w:color w:val="222222"/>
          <w:sz w:val="22"/>
          <w:szCs w:val="22"/>
        </w:rPr>
        <w:t>is based on the principle that for a load of any magnitude, the intensity of a load diminishes as the load is transmitted downwards from the surface by virtue of spreading over an increasingly larger area, by carrying it deep enough into the ground through successive layers of granular material.</w:t>
      </w:r>
    </w:p>
    <w:p w:rsidR="000053D9" w:rsidRPr="000053D9" w:rsidRDefault="000053D9" w:rsidP="000053D9">
      <w:pPr>
        <w:pStyle w:val="NormalWeb"/>
        <w:shd w:val="clear" w:color="auto" w:fill="FFFFFF"/>
        <w:spacing w:before="0" w:beforeAutospacing="0" w:after="300" w:afterAutospacing="0" w:line="390" w:lineRule="atLeast"/>
        <w:jc w:val="center"/>
        <w:textAlignment w:val="baseline"/>
        <w:rPr>
          <w:color w:val="222222"/>
          <w:sz w:val="22"/>
          <w:szCs w:val="22"/>
        </w:rPr>
      </w:pPr>
      <w:r w:rsidRPr="000053D9">
        <w:rPr>
          <w:noProof/>
          <w:color w:val="222222"/>
          <w:sz w:val="22"/>
          <w:szCs w:val="22"/>
        </w:rPr>
        <w:drawing>
          <wp:anchor distT="0" distB="0" distL="114300" distR="114300" simplePos="0" relativeHeight="251658240" behindDoc="0" locked="0" layoutInCell="1" allowOverlap="1">
            <wp:simplePos x="0" y="0"/>
            <wp:positionH relativeFrom="column">
              <wp:posOffset>1076325</wp:posOffset>
            </wp:positionH>
            <wp:positionV relativeFrom="paragraph">
              <wp:posOffset>315595</wp:posOffset>
            </wp:positionV>
            <wp:extent cx="3476625" cy="990600"/>
            <wp:effectExtent l="19050" t="0" r="9525" b="0"/>
            <wp:wrapSquare wrapText="bothSides"/>
            <wp:docPr id="1" name="Picture 1" descr="Flexible Pave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xible Pavement Details"/>
                    <pic:cNvPicPr>
                      <a:picLocks noChangeAspect="1" noChangeArrowheads="1"/>
                    </pic:cNvPicPr>
                  </pic:nvPicPr>
                  <pic:blipFill>
                    <a:blip r:embed="rId5"/>
                    <a:srcRect/>
                    <a:stretch>
                      <a:fillRect/>
                    </a:stretch>
                  </pic:blipFill>
                  <pic:spPr bwMode="auto">
                    <a:xfrm>
                      <a:off x="0" y="0"/>
                      <a:ext cx="3476625" cy="990600"/>
                    </a:xfrm>
                    <a:prstGeom prst="rect">
                      <a:avLst/>
                    </a:prstGeom>
                    <a:noFill/>
                    <a:ln w="9525">
                      <a:noFill/>
                      <a:miter lim="800000"/>
                      <a:headEnd/>
                      <a:tailEnd/>
                    </a:ln>
                  </pic:spPr>
                </pic:pic>
              </a:graphicData>
            </a:graphic>
          </wp:anchor>
        </w:drawing>
      </w:r>
    </w:p>
    <w:p w:rsidR="000053D9" w:rsidRPr="000053D9" w:rsidRDefault="000053D9" w:rsidP="00823F7B">
      <w:pPr>
        <w:spacing w:line="360" w:lineRule="auto"/>
        <w:ind w:firstLine="720"/>
        <w:jc w:val="both"/>
        <w:rPr>
          <w:rFonts w:ascii="Times New Roman" w:eastAsia="Times New Roman" w:hAnsi="Times New Roman" w:cs="Times New Roman"/>
        </w:rPr>
      </w:pPr>
    </w:p>
    <w:p w:rsidR="000053D9" w:rsidRPr="000053D9" w:rsidRDefault="000053D9" w:rsidP="00823F7B">
      <w:pPr>
        <w:spacing w:line="360" w:lineRule="auto"/>
        <w:ind w:firstLine="720"/>
        <w:jc w:val="both"/>
        <w:rPr>
          <w:rFonts w:ascii="Times New Roman" w:eastAsia="Times New Roman" w:hAnsi="Times New Roman" w:cs="Times New Roman"/>
        </w:rPr>
      </w:pPr>
    </w:p>
    <w:p w:rsidR="000053D9" w:rsidRPr="000053D9" w:rsidRDefault="000053D9" w:rsidP="00823F7B">
      <w:pPr>
        <w:spacing w:line="360" w:lineRule="auto"/>
        <w:ind w:firstLine="720"/>
        <w:jc w:val="both"/>
        <w:rPr>
          <w:rFonts w:ascii="Times New Roman" w:eastAsia="Times New Roman" w:hAnsi="Times New Roman" w:cs="Times New Roman"/>
        </w:rPr>
      </w:pPr>
    </w:p>
    <w:p w:rsidR="000053D9" w:rsidRPr="000053D9" w:rsidRDefault="000053D9" w:rsidP="000053D9">
      <w:pPr>
        <w:pStyle w:val="Heading2"/>
        <w:shd w:val="clear" w:color="auto" w:fill="FFFFFF"/>
        <w:spacing w:before="0" w:line="420" w:lineRule="atLeast"/>
        <w:textAlignment w:val="baseline"/>
        <w:rPr>
          <w:rFonts w:ascii="Times New Roman" w:hAnsi="Times New Roman" w:cs="Times New Roman"/>
          <w:color w:val="222222"/>
          <w:sz w:val="22"/>
          <w:szCs w:val="22"/>
        </w:rPr>
      </w:pPr>
      <w:r w:rsidRPr="000053D9">
        <w:rPr>
          <w:rFonts w:ascii="Times New Roman" w:hAnsi="Times New Roman" w:cs="Times New Roman"/>
          <w:color w:val="222222"/>
          <w:sz w:val="22"/>
          <w:szCs w:val="22"/>
          <w:bdr w:val="none" w:sz="0" w:space="0" w:color="auto" w:frame="1"/>
        </w:rPr>
        <w:t>Rigid Pavements:</w:t>
      </w:r>
    </w:p>
    <w:p w:rsidR="000053D9" w:rsidRPr="000053D9" w:rsidRDefault="000053D9" w:rsidP="000053D9">
      <w:pPr>
        <w:pStyle w:val="NormalWeb"/>
        <w:shd w:val="clear" w:color="auto" w:fill="FFFFFF"/>
        <w:spacing w:before="0" w:beforeAutospacing="0" w:after="300" w:afterAutospacing="0" w:line="390" w:lineRule="atLeast"/>
        <w:textAlignment w:val="baseline"/>
        <w:rPr>
          <w:color w:val="222222"/>
          <w:sz w:val="22"/>
          <w:szCs w:val="22"/>
        </w:rPr>
      </w:pPr>
      <w:r w:rsidRPr="000053D9">
        <w:rPr>
          <w:color w:val="222222"/>
          <w:sz w:val="22"/>
          <w:szCs w:val="22"/>
        </w:rPr>
        <w:t>A rigid pavement is constructed from cement concrete or reinforced concrete slabs. Grouted concrete roads are in the category of semi-rigid pavements.</w:t>
      </w:r>
    </w:p>
    <w:p w:rsidR="000053D9" w:rsidRPr="000053D9" w:rsidRDefault="000053D9" w:rsidP="000053D9">
      <w:pPr>
        <w:pStyle w:val="NormalWeb"/>
        <w:shd w:val="clear" w:color="auto" w:fill="FFFFFF"/>
        <w:spacing w:before="0" w:beforeAutospacing="0" w:after="300" w:afterAutospacing="0" w:line="390" w:lineRule="atLeast"/>
        <w:textAlignment w:val="baseline"/>
        <w:rPr>
          <w:color w:val="222222"/>
          <w:sz w:val="22"/>
          <w:szCs w:val="22"/>
        </w:rPr>
      </w:pPr>
      <w:r w:rsidRPr="000053D9">
        <w:rPr>
          <w:color w:val="222222"/>
          <w:sz w:val="22"/>
          <w:szCs w:val="22"/>
        </w:rPr>
        <w:t>The design of rigid pavement is based on providing a structural cement concrete slab of sufficient strength to resists the loads from traffic. The rigid pavement has rigidity and high modulus of elasticity to distribute the load over a relatively wide area of soil.</w:t>
      </w:r>
    </w:p>
    <w:p w:rsidR="000053D9" w:rsidRPr="000053D9" w:rsidRDefault="000053D9" w:rsidP="000053D9">
      <w:pPr>
        <w:pStyle w:val="NormalWeb"/>
        <w:shd w:val="clear" w:color="auto" w:fill="FFFFFF"/>
        <w:spacing w:before="0" w:beforeAutospacing="0" w:after="300" w:afterAutospacing="0" w:line="390" w:lineRule="atLeast"/>
        <w:jc w:val="center"/>
        <w:textAlignment w:val="baseline"/>
        <w:rPr>
          <w:color w:val="222222"/>
          <w:sz w:val="22"/>
          <w:szCs w:val="22"/>
        </w:rPr>
      </w:pPr>
      <w:r w:rsidRPr="000053D9">
        <w:rPr>
          <w:noProof/>
          <w:color w:val="222222"/>
          <w:sz w:val="22"/>
          <w:szCs w:val="22"/>
        </w:rPr>
        <w:lastRenderedPageBreak/>
        <w:drawing>
          <wp:inline distT="0" distB="0" distL="0" distR="0">
            <wp:extent cx="4314825" cy="1838325"/>
            <wp:effectExtent l="19050" t="0" r="9525" b="0"/>
            <wp:docPr id="3" name="Picture 3" descr="Rigid Pave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id Pavement Details"/>
                    <pic:cNvPicPr>
                      <a:picLocks noChangeAspect="1" noChangeArrowheads="1"/>
                    </pic:cNvPicPr>
                  </pic:nvPicPr>
                  <pic:blipFill>
                    <a:blip r:embed="rId6"/>
                    <a:srcRect/>
                    <a:stretch>
                      <a:fillRect/>
                    </a:stretch>
                  </pic:blipFill>
                  <pic:spPr bwMode="auto">
                    <a:xfrm>
                      <a:off x="0" y="0"/>
                      <a:ext cx="4314825" cy="1838325"/>
                    </a:xfrm>
                    <a:prstGeom prst="rect">
                      <a:avLst/>
                    </a:prstGeom>
                    <a:noFill/>
                    <a:ln w="9525">
                      <a:noFill/>
                      <a:miter lim="800000"/>
                      <a:headEnd/>
                      <a:tailEnd/>
                    </a:ln>
                  </pic:spPr>
                </pic:pic>
              </a:graphicData>
            </a:graphic>
          </wp:inline>
        </w:drawing>
      </w:r>
    </w:p>
    <w:p w:rsidR="000053D9" w:rsidRPr="000053D9" w:rsidRDefault="000053D9" w:rsidP="000053D9">
      <w:pPr>
        <w:pStyle w:val="NormalWeb"/>
        <w:shd w:val="clear" w:color="auto" w:fill="FFFFFF"/>
        <w:spacing w:before="0" w:beforeAutospacing="0" w:after="300" w:afterAutospacing="0" w:line="390" w:lineRule="atLeast"/>
        <w:jc w:val="center"/>
        <w:textAlignment w:val="baseline"/>
        <w:rPr>
          <w:color w:val="222222"/>
          <w:sz w:val="22"/>
          <w:szCs w:val="22"/>
        </w:rPr>
      </w:pPr>
      <w:r w:rsidRPr="000053D9">
        <w:rPr>
          <w:color w:val="222222"/>
          <w:sz w:val="22"/>
          <w:szCs w:val="22"/>
        </w:rPr>
        <w:t>Fig: Rigid Pavement Cross-Section</w:t>
      </w:r>
    </w:p>
    <w:p w:rsidR="000053D9" w:rsidRPr="000053D9" w:rsidRDefault="000053D9" w:rsidP="000053D9">
      <w:pPr>
        <w:pStyle w:val="NormalWeb"/>
        <w:shd w:val="clear" w:color="auto" w:fill="FFFFFF"/>
        <w:spacing w:before="0" w:beforeAutospacing="0" w:after="300" w:afterAutospacing="0" w:line="390" w:lineRule="atLeast"/>
        <w:textAlignment w:val="baseline"/>
        <w:rPr>
          <w:color w:val="222222"/>
          <w:sz w:val="22"/>
          <w:szCs w:val="22"/>
        </w:rPr>
      </w:pPr>
      <w:r w:rsidRPr="000053D9">
        <w:rPr>
          <w:color w:val="222222"/>
          <w:sz w:val="22"/>
          <w:szCs w:val="22"/>
        </w:rPr>
        <w:t xml:space="preserve">Minor variations in </w:t>
      </w:r>
      <w:proofErr w:type="spellStart"/>
      <w:r w:rsidRPr="000053D9">
        <w:rPr>
          <w:color w:val="222222"/>
          <w:sz w:val="22"/>
          <w:szCs w:val="22"/>
        </w:rPr>
        <w:t>subgrade</w:t>
      </w:r>
      <w:proofErr w:type="spellEnd"/>
      <w:r w:rsidRPr="000053D9">
        <w:rPr>
          <w:color w:val="222222"/>
          <w:sz w:val="22"/>
          <w:szCs w:val="22"/>
        </w:rPr>
        <w:t xml:space="preserve"> strength have little influence on the structural capacity of a rigid pavement. In the design of a rigid pavement, the flexural strength of concrete is the major factor and not the strength of </w:t>
      </w:r>
      <w:proofErr w:type="spellStart"/>
      <w:r w:rsidRPr="000053D9">
        <w:rPr>
          <w:color w:val="222222"/>
          <w:sz w:val="22"/>
          <w:szCs w:val="22"/>
        </w:rPr>
        <w:t>subgrade</w:t>
      </w:r>
      <w:proofErr w:type="spellEnd"/>
      <w:r w:rsidRPr="000053D9">
        <w:rPr>
          <w:color w:val="222222"/>
          <w:sz w:val="22"/>
          <w:szCs w:val="22"/>
        </w:rPr>
        <w:t xml:space="preserve">. Due to this property of pavement, when the </w:t>
      </w:r>
      <w:proofErr w:type="spellStart"/>
      <w:r w:rsidRPr="000053D9">
        <w:rPr>
          <w:color w:val="222222"/>
          <w:sz w:val="22"/>
          <w:szCs w:val="22"/>
        </w:rPr>
        <w:t>subgrade</w:t>
      </w:r>
      <w:proofErr w:type="spellEnd"/>
      <w:r w:rsidRPr="000053D9">
        <w:rPr>
          <w:color w:val="222222"/>
          <w:sz w:val="22"/>
          <w:szCs w:val="22"/>
        </w:rPr>
        <w:t xml:space="preserve"> deflects beneath the rigid pavement, the concrete slab is able to bridge over the localized failures and areas of inadequate support from </w:t>
      </w:r>
      <w:proofErr w:type="spellStart"/>
      <w:r w:rsidRPr="000053D9">
        <w:rPr>
          <w:color w:val="222222"/>
          <w:sz w:val="22"/>
          <w:szCs w:val="22"/>
        </w:rPr>
        <w:t>subgrade</w:t>
      </w:r>
      <w:proofErr w:type="spellEnd"/>
      <w:r w:rsidRPr="000053D9">
        <w:rPr>
          <w:color w:val="222222"/>
          <w:sz w:val="22"/>
          <w:szCs w:val="22"/>
        </w:rPr>
        <w:t xml:space="preserve"> because of slab action.</w:t>
      </w:r>
    </w:p>
    <w:p w:rsidR="000053D9" w:rsidRPr="000053D9" w:rsidRDefault="000053D9" w:rsidP="000053D9">
      <w:pPr>
        <w:pStyle w:val="Heading2"/>
        <w:shd w:val="clear" w:color="auto" w:fill="FFFFFF"/>
        <w:spacing w:before="0" w:line="420" w:lineRule="atLeast"/>
        <w:textAlignment w:val="baseline"/>
        <w:rPr>
          <w:rFonts w:ascii="Times New Roman" w:hAnsi="Times New Roman" w:cs="Times New Roman"/>
          <w:color w:val="222222"/>
          <w:sz w:val="22"/>
          <w:szCs w:val="22"/>
        </w:rPr>
      </w:pPr>
      <w:r w:rsidRPr="000053D9">
        <w:rPr>
          <w:rFonts w:ascii="Times New Roman" w:hAnsi="Times New Roman" w:cs="Times New Roman"/>
          <w:color w:val="222222"/>
          <w:sz w:val="22"/>
          <w:szCs w:val="22"/>
          <w:bdr w:val="none" w:sz="0" w:space="0" w:color="auto" w:frame="1"/>
        </w:rPr>
        <w:t>Difference between Flexible Pavements and Rigid Pavements:</w:t>
      </w:r>
    </w:p>
    <w:tbl>
      <w:tblPr>
        <w:tblW w:w="9878" w:type="dxa"/>
        <w:tblBorders>
          <w:top w:val="single" w:sz="6" w:space="0" w:color="DBDBDB"/>
          <w:left w:val="single" w:sz="6" w:space="0" w:color="DBDBDB"/>
          <w:bottom w:val="single" w:sz="6" w:space="0" w:color="DBDBDB"/>
          <w:right w:val="single" w:sz="6" w:space="0" w:color="DBDBDB"/>
        </w:tblBorders>
        <w:shd w:val="clear" w:color="auto" w:fill="FFFFFF"/>
        <w:tblCellMar>
          <w:left w:w="0" w:type="dxa"/>
          <w:right w:w="0" w:type="dxa"/>
        </w:tblCellMar>
        <w:tblLook w:val="04A0"/>
      </w:tblPr>
      <w:tblGrid>
        <w:gridCol w:w="665"/>
        <w:gridCol w:w="4273"/>
        <w:gridCol w:w="4940"/>
      </w:tblGrid>
      <w:tr w:rsidR="000053D9" w:rsidRPr="000053D9" w:rsidTr="000053D9">
        <w:trPr>
          <w:trHeight w:val="544"/>
        </w:trPr>
        <w:tc>
          <w:tcPr>
            <w:tcW w:w="665" w:type="dxa"/>
            <w:tcBorders>
              <w:top w:val="single" w:sz="8" w:space="0" w:color="9BBB59"/>
              <w:left w:val="single" w:sz="8" w:space="0" w:color="9BBB59"/>
              <w:bottom w:val="single" w:sz="1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rPr>
                <w:rFonts w:ascii="Times New Roman" w:hAnsi="Times New Roman" w:cs="Times New Roman"/>
                <w:color w:val="000000"/>
              </w:rPr>
            </w:pPr>
          </w:p>
        </w:tc>
        <w:tc>
          <w:tcPr>
            <w:tcW w:w="4273" w:type="dxa"/>
            <w:tcBorders>
              <w:top w:val="single" w:sz="8" w:space="0" w:color="9BBB59"/>
              <w:left w:val="nil"/>
              <w:bottom w:val="single" w:sz="1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Flexible Pavement</w:t>
            </w:r>
          </w:p>
        </w:tc>
        <w:tc>
          <w:tcPr>
            <w:tcW w:w="4940" w:type="dxa"/>
            <w:tcBorders>
              <w:top w:val="single" w:sz="8" w:space="0" w:color="9BBB59"/>
              <w:left w:val="nil"/>
              <w:bottom w:val="single" w:sz="1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Rigid Pavement</w:t>
            </w:r>
          </w:p>
        </w:tc>
      </w:tr>
      <w:tr w:rsidR="000053D9" w:rsidRPr="000053D9" w:rsidTr="000053D9">
        <w:trPr>
          <w:trHeight w:val="1073"/>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1.</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 consists of a series of layers with the highest quality materials at or near the surface of pavement.</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 consists of one layer Portland cement concrete slab or relatively high flexural strength.</w:t>
            </w:r>
          </w:p>
        </w:tc>
      </w:tr>
      <w:tr w:rsidR="000053D9" w:rsidRPr="000053D9" w:rsidTr="000053D9">
        <w:trPr>
          <w:trHeight w:val="801"/>
        </w:trPr>
        <w:tc>
          <w:tcPr>
            <w:tcW w:w="665" w:type="dxa"/>
            <w:tcBorders>
              <w:top w:val="nil"/>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2.</w:t>
            </w:r>
          </w:p>
        </w:tc>
        <w:tc>
          <w:tcPr>
            <w:tcW w:w="4273"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 xml:space="preserve">It reflects the deformations of </w:t>
            </w:r>
            <w:proofErr w:type="spellStart"/>
            <w:r w:rsidRPr="000053D9">
              <w:rPr>
                <w:rFonts w:ascii="Times New Roman" w:hAnsi="Times New Roman" w:cs="Times New Roman"/>
                <w:color w:val="222222"/>
                <w:bdr w:val="none" w:sz="0" w:space="0" w:color="auto" w:frame="1"/>
              </w:rPr>
              <w:t>subgrade</w:t>
            </w:r>
            <w:proofErr w:type="spellEnd"/>
            <w:r w:rsidRPr="000053D9">
              <w:rPr>
                <w:rFonts w:ascii="Times New Roman" w:hAnsi="Times New Roman" w:cs="Times New Roman"/>
                <w:color w:val="222222"/>
                <w:bdr w:val="none" w:sz="0" w:space="0" w:color="auto" w:frame="1"/>
              </w:rPr>
              <w:t xml:space="preserve"> and subsequent layers on the surface.</w:t>
            </w:r>
          </w:p>
        </w:tc>
        <w:tc>
          <w:tcPr>
            <w:tcW w:w="4940"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 is able to bridge over localized failures and area of inadequate support.</w:t>
            </w:r>
          </w:p>
        </w:tc>
      </w:tr>
      <w:tr w:rsidR="000053D9" w:rsidRPr="000053D9" w:rsidTr="000053D9">
        <w:trPr>
          <w:trHeight w:val="786"/>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3.</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Its stability depends upon the aggregate interlock, particle friction and cohesion.</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Its structural strength is provided by the pavement slab itself by its beam action.</w:t>
            </w:r>
          </w:p>
        </w:tc>
      </w:tr>
      <w:tr w:rsidR="000053D9" w:rsidRPr="000053D9" w:rsidTr="000053D9">
        <w:trPr>
          <w:trHeight w:val="786"/>
        </w:trPr>
        <w:tc>
          <w:tcPr>
            <w:tcW w:w="665" w:type="dxa"/>
            <w:tcBorders>
              <w:top w:val="nil"/>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4.</w:t>
            </w:r>
          </w:p>
        </w:tc>
        <w:tc>
          <w:tcPr>
            <w:tcW w:w="4273"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 xml:space="preserve">Pavement design is greatly influenced by the </w:t>
            </w:r>
            <w:proofErr w:type="spellStart"/>
            <w:r w:rsidRPr="000053D9">
              <w:rPr>
                <w:rFonts w:ascii="Times New Roman" w:hAnsi="Times New Roman" w:cs="Times New Roman"/>
                <w:color w:val="222222"/>
                <w:bdr w:val="none" w:sz="0" w:space="0" w:color="auto" w:frame="1"/>
              </w:rPr>
              <w:t>subgrade</w:t>
            </w:r>
            <w:proofErr w:type="spellEnd"/>
            <w:r w:rsidRPr="000053D9">
              <w:rPr>
                <w:rFonts w:ascii="Times New Roman" w:hAnsi="Times New Roman" w:cs="Times New Roman"/>
                <w:color w:val="222222"/>
                <w:bdr w:val="none" w:sz="0" w:space="0" w:color="auto" w:frame="1"/>
              </w:rPr>
              <w:t xml:space="preserve"> strength.</w:t>
            </w:r>
          </w:p>
        </w:tc>
        <w:tc>
          <w:tcPr>
            <w:tcW w:w="4940"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Flexural strength of concrete is a major factor for design.</w:t>
            </w:r>
          </w:p>
        </w:tc>
      </w:tr>
      <w:tr w:rsidR="000053D9" w:rsidRPr="000053D9" w:rsidTr="000053D9">
        <w:trPr>
          <w:trHeight w:val="145"/>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5.</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 functions by a way of load distribution through the component layers</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 xml:space="preserve">It distributes load over a wide area of </w:t>
            </w:r>
            <w:proofErr w:type="spellStart"/>
            <w:r w:rsidRPr="000053D9">
              <w:rPr>
                <w:rFonts w:ascii="Times New Roman" w:hAnsi="Times New Roman" w:cs="Times New Roman"/>
                <w:color w:val="222222"/>
                <w:bdr w:val="none" w:sz="0" w:space="0" w:color="auto" w:frame="1"/>
              </w:rPr>
              <w:t>subgrade</w:t>
            </w:r>
            <w:proofErr w:type="spellEnd"/>
            <w:r w:rsidRPr="000053D9">
              <w:rPr>
                <w:rFonts w:ascii="Times New Roman" w:hAnsi="Times New Roman" w:cs="Times New Roman"/>
                <w:color w:val="222222"/>
                <w:bdr w:val="none" w:sz="0" w:space="0" w:color="auto" w:frame="1"/>
              </w:rPr>
              <w:t xml:space="preserve"> because of its rigidity and high modulus of elasticity.</w:t>
            </w:r>
          </w:p>
        </w:tc>
      </w:tr>
      <w:tr w:rsidR="000053D9" w:rsidRPr="000053D9" w:rsidTr="000053D9">
        <w:trPr>
          <w:trHeight w:val="145"/>
        </w:trPr>
        <w:tc>
          <w:tcPr>
            <w:tcW w:w="665" w:type="dxa"/>
            <w:tcBorders>
              <w:top w:val="nil"/>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6.</w:t>
            </w:r>
          </w:p>
        </w:tc>
        <w:tc>
          <w:tcPr>
            <w:tcW w:w="4273"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Temperature variations due to change in atmospheric conditions do not produce stresses in flexible pavements.</w:t>
            </w:r>
          </w:p>
        </w:tc>
        <w:tc>
          <w:tcPr>
            <w:tcW w:w="4940"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Temperature changes induce heavy stresses in rigid pavements.</w:t>
            </w:r>
          </w:p>
        </w:tc>
      </w:tr>
      <w:tr w:rsidR="000053D9" w:rsidRPr="000053D9" w:rsidTr="000053D9">
        <w:trPr>
          <w:trHeight w:val="145"/>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7.</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Flexible pavements have self healing properties due to heavier wheel loads are recoverable due to some extent.</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Any excessive deformations occurring due to heavier wheel loads are not recoverable, i.e. settlements are permanent.</w:t>
            </w:r>
          </w:p>
        </w:tc>
      </w:tr>
    </w:tbl>
    <w:p w:rsidR="000053D9" w:rsidRPr="000053D9" w:rsidRDefault="000053D9" w:rsidP="00823F7B">
      <w:pPr>
        <w:spacing w:line="360" w:lineRule="auto"/>
        <w:ind w:firstLine="720"/>
        <w:jc w:val="both"/>
        <w:rPr>
          <w:rFonts w:ascii="Times New Roman" w:eastAsia="Times New Roman" w:hAnsi="Times New Roman" w:cs="Times New Roman"/>
        </w:rPr>
      </w:pPr>
    </w:p>
    <w:p w:rsidR="000053D9" w:rsidRPr="000053D9" w:rsidRDefault="000053D9" w:rsidP="00823F7B">
      <w:pPr>
        <w:spacing w:line="360" w:lineRule="auto"/>
        <w:ind w:firstLine="720"/>
        <w:jc w:val="both"/>
        <w:rPr>
          <w:rFonts w:ascii="Times New Roman" w:eastAsia="Times New Roman" w:hAnsi="Times New Roman" w:cs="Times New Roman"/>
        </w:rPr>
      </w:pPr>
    </w:p>
    <w:p w:rsidR="000053D9" w:rsidRPr="000053D9" w:rsidRDefault="000053D9" w:rsidP="000053D9">
      <w:pPr>
        <w:rPr>
          <w:rFonts w:ascii="Times New Roman" w:hAnsi="Times New Roman" w:cs="Times New Roman"/>
          <w:b/>
          <w:sz w:val="24"/>
        </w:rPr>
      </w:pPr>
      <w:r w:rsidRPr="000053D9">
        <w:rPr>
          <w:rFonts w:ascii="Times New Roman" w:hAnsi="Times New Roman" w:cs="Times New Roman"/>
          <w:b/>
          <w:sz w:val="24"/>
        </w:rPr>
        <w:t>Introduction to pavement design</w:t>
      </w:r>
    </w:p>
    <w:p w:rsidR="000053D9" w:rsidRPr="000053D9" w:rsidRDefault="000053D9" w:rsidP="000053D9">
      <w:pPr>
        <w:rPr>
          <w:rFonts w:ascii="Times New Roman" w:hAnsi="Times New Roman" w:cs="Times New Roman"/>
          <w:b/>
        </w:rPr>
      </w:pPr>
      <w:bookmarkStart w:id="0" w:name="SECTION00110000000000000000"/>
      <w:r w:rsidRPr="000053D9">
        <w:rPr>
          <w:rFonts w:ascii="Times New Roman" w:hAnsi="Times New Roman" w:cs="Times New Roman"/>
          <w:b/>
        </w:rPr>
        <w:t>Overview</w:t>
      </w:r>
      <w:bookmarkEnd w:id="0"/>
    </w:p>
    <w:p w:rsidR="000053D9" w:rsidRDefault="000053D9" w:rsidP="000053D9">
      <w:pPr>
        <w:spacing w:line="360" w:lineRule="auto"/>
        <w:jc w:val="both"/>
        <w:rPr>
          <w:rFonts w:ascii="Times New Roman" w:hAnsi="Times New Roman" w:cs="Times New Roman"/>
        </w:rPr>
      </w:pPr>
      <w:r w:rsidRPr="000053D9">
        <w:rPr>
          <w:rFonts w:ascii="Times New Roman" w:hAnsi="Times New Roman" w:cs="Times New Roman"/>
        </w:rPr>
        <w:t xml:space="preserve">A highway pavement is a structure consisting of superimposed layers of processed materials above the natural soil sub-grade, whose primary function is to distribute the applied vehicle loads to the sub-grade. The pavement structure should be able to provide a surface of acceptable riding quality, adequate skid resistance, </w:t>
      </w:r>
      <w:proofErr w:type="spellStart"/>
      <w:r w:rsidRPr="000053D9">
        <w:rPr>
          <w:rFonts w:ascii="Times New Roman" w:hAnsi="Times New Roman" w:cs="Times New Roman"/>
        </w:rPr>
        <w:t>favorable</w:t>
      </w:r>
      <w:proofErr w:type="spellEnd"/>
      <w:r w:rsidRPr="000053D9">
        <w:rPr>
          <w:rFonts w:ascii="Times New Roman" w:hAnsi="Times New Roman" w:cs="Times New Roman"/>
        </w:rPr>
        <w:t xml:space="preserve"> light reflecting characteristics, and low noise pollution. The ultimate aim is to ensure that the transmitted stresses due to wheel load are sufficiently reduced, so that they will not exceed bearing capacity of the sub-grade. Two types of pavements are generally recognized as serving this purpose, namely flexible pavements and rigid pavements. This chapter gives an overview of pavement types, layers, and their functions, and pavement failures. Improper design of pavements leads to early failure of pavements affecting the riding quality.</w:t>
      </w:r>
    </w:p>
    <w:p w:rsidR="000053D9" w:rsidRPr="000053D9" w:rsidRDefault="000053D9" w:rsidP="000053D9">
      <w:pPr>
        <w:jc w:val="both"/>
        <w:rPr>
          <w:rFonts w:ascii="Times New Roman" w:hAnsi="Times New Roman" w:cs="Times New Roman"/>
          <w:b/>
        </w:rPr>
      </w:pPr>
      <w:bookmarkStart w:id="1" w:name="SECTION00100000000000000000"/>
      <w:r w:rsidRPr="000053D9">
        <w:rPr>
          <w:rFonts w:ascii="Times New Roman" w:hAnsi="Times New Roman" w:cs="Times New Roman"/>
          <w:b/>
        </w:rPr>
        <w:t>Factors affecting pavement design</w:t>
      </w:r>
      <w:bookmarkEnd w:id="1"/>
    </w:p>
    <w:p w:rsidR="00823F7B" w:rsidRDefault="000053D9" w:rsidP="006346D1">
      <w:pPr>
        <w:spacing w:line="360" w:lineRule="auto"/>
        <w:jc w:val="both"/>
        <w:rPr>
          <w:rFonts w:ascii="Times New Roman" w:hAnsi="Times New Roman" w:cs="Times New Roman"/>
        </w:rPr>
      </w:pPr>
      <w:r w:rsidRPr="000053D9">
        <w:rPr>
          <w:rFonts w:ascii="Times New Roman" w:hAnsi="Times New Roman" w:cs="Times New Roman"/>
        </w:rPr>
        <w:t xml:space="preserve">There are many factors that affect pavement design which can be classified into four categories as traffic and loading, structural models, material characterization, environment. </w:t>
      </w:r>
    </w:p>
    <w:p w:rsidR="000053D9" w:rsidRPr="006346D1" w:rsidRDefault="000053D9" w:rsidP="006346D1">
      <w:pPr>
        <w:spacing w:line="360" w:lineRule="auto"/>
        <w:jc w:val="both"/>
        <w:rPr>
          <w:rFonts w:ascii="Times New Roman" w:hAnsi="Times New Roman" w:cs="Times New Roman"/>
          <w:b/>
        </w:rPr>
      </w:pPr>
      <w:bookmarkStart w:id="2" w:name="SECTION00010000000000000000"/>
      <w:r w:rsidRPr="006346D1">
        <w:rPr>
          <w:rFonts w:ascii="Times New Roman" w:hAnsi="Times New Roman" w:cs="Times New Roman"/>
          <w:b/>
        </w:rPr>
        <w:t>Traffic and loading</w:t>
      </w:r>
      <w:bookmarkEnd w:id="2"/>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Traffic is the most important factor in the pavement design. The key factors include contact pressure, wheel load, axle configuration, moving loads, load, and load repetitions.</w:t>
      </w:r>
    </w:p>
    <w:p w:rsidR="000053D9" w:rsidRPr="006346D1" w:rsidRDefault="000053D9" w:rsidP="006346D1">
      <w:pPr>
        <w:spacing w:line="360" w:lineRule="auto"/>
        <w:jc w:val="both"/>
        <w:rPr>
          <w:rFonts w:ascii="Times New Roman" w:hAnsi="Times New Roman" w:cs="Times New Roman"/>
          <w:b/>
        </w:rPr>
      </w:pPr>
      <w:bookmarkStart w:id="3" w:name="SECTION00010010000000000000"/>
      <w:r w:rsidRPr="006346D1">
        <w:rPr>
          <w:rFonts w:ascii="Times New Roman" w:hAnsi="Times New Roman" w:cs="Times New Roman"/>
          <w:b/>
        </w:rPr>
        <w:t>Contact pressure:</w:t>
      </w:r>
      <w:bookmarkEnd w:id="3"/>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 xml:space="preserve">The tyre pressure is an important factor, as it </w:t>
      </w:r>
      <w:proofErr w:type="gramStart"/>
      <w:r w:rsidRPr="000053D9">
        <w:rPr>
          <w:rFonts w:ascii="Times New Roman" w:hAnsi="Times New Roman" w:cs="Times New Roman"/>
        </w:rPr>
        <w:t>determine</w:t>
      </w:r>
      <w:proofErr w:type="gramEnd"/>
      <w:r w:rsidRPr="000053D9">
        <w:rPr>
          <w:rFonts w:ascii="Times New Roman" w:hAnsi="Times New Roman" w:cs="Times New Roman"/>
        </w:rPr>
        <w:t xml:space="preserve"> the contact area and the contact pressure between the wheel and the pavement surface. Even though the shape of the contact area is elliptical, for sake of simplicity in analysis, a circular area is often considered.</w:t>
      </w:r>
    </w:p>
    <w:p w:rsidR="006346D1" w:rsidRDefault="000053D9" w:rsidP="006346D1">
      <w:pPr>
        <w:spacing w:line="360" w:lineRule="auto"/>
        <w:jc w:val="both"/>
        <w:rPr>
          <w:rFonts w:ascii="Times New Roman" w:hAnsi="Times New Roman" w:cs="Times New Roman"/>
          <w:b/>
        </w:rPr>
      </w:pPr>
      <w:bookmarkStart w:id="4" w:name="SECTION00010020000000000000"/>
      <w:r w:rsidRPr="006346D1">
        <w:rPr>
          <w:rFonts w:ascii="Times New Roman" w:hAnsi="Times New Roman" w:cs="Times New Roman"/>
          <w:b/>
        </w:rPr>
        <w:t>Wheel load:</w:t>
      </w:r>
      <w:bookmarkEnd w:id="4"/>
    </w:p>
    <w:p w:rsidR="000053D9" w:rsidRPr="006346D1" w:rsidRDefault="000053D9" w:rsidP="006346D1">
      <w:pPr>
        <w:spacing w:line="360" w:lineRule="auto"/>
        <w:jc w:val="both"/>
        <w:rPr>
          <w:rFonts w:ascii="Times New Roman" w:hAnsi="Times New Roman" w:cs="Times New Roman"/>
          <w:b/>
        </w:rPr>
      </w:pPr>
      <w:r w:rsidRPr="000053D9">
        <w:rPr>
          <w:rFonts w:ascii="Times New Roman" w:hAnsi="Times New Roman" w:cs="Times New Roman"/>
        </w:rPr>
        <w:t xml:space="preserve">The next important factor is the wheel load which determines the depth of the pavement required to ensure that the </w:t>
      </w:r>
      <w:proofErr w:type="spellStart"/>
      <w:r w:rsidRPr="000053D9">
        <w:rPr>
          <w:rFonts w:ascii="Times New Roman" w:hAnsi="Times New Roman" w:cs="Times New Roman"/>
        </w:rPr>
        <w:t>subgrade</w:t>
      </w:r>
      <w:proofErr w:type="spellEnd"/>
      <w:r w:rsidRPr="000053D9">
        <w:rPr>
          <w:rFonts w:ascii="Times New Roman" w:hAnsi="Times New Roman" w:cs="Times New Roman"/>
        </w:rPr>
        <w:t xml:space="preserve"> soil is not failed. Wheel </w:t>
      </w:r>
      <w:proofErr w:type="gramStart"/>
      <w:r w:rsidRPr="000053D9">
        <w:rPr>
          <w:rFonts w:ascii="Times New Roman" w:hAnsi="Times New Roman" w:cs="Times New Roman"/>
        </w:rPr>
        <w:t>configuration affect</w:t>
      </w:r>
      <w:proofErr w:type="gramEnd"/>
      <w:r w:rsidRPr="000053D9">
        <w:rPr>
          <w:rFonts w:ascii="Times New Roman" w:hAnsi="Times New Roman" w:cs="Times New Roman"/>
        </w:rPr>
        <w:t xml:space="preserve"> the stress distribution and deflection within a </w:t>
      </w:r>
      <w:proofErr w:type="spellStart"/>
      <w:r w:rsidRPr="000053D9">
        <w:rPr>
          <w:rFonts w:ascii="Times New Roman" w:hAnsi="Times New Roman" w:cs="Times New Roman"/>
        </w:rPr>
        <w:t>pavemnet</w:t>
      </w:r>
      <w:proofErr w:type="spellEnd"/>
      <w:r w:rsidRPr="000053D9">
        <w:rPr>
          <w:rFonts w:ascii="Times New Roman" w:hAnsi="Times New Roman" w:cs="Times New Roman"/>
        </w:rPr>
        <w:t>. Many commercial vehicles have dual rear wheels which ensure that the contact pressure is within the limits. The normal practice is to convert dual wheel into an equivalent single wheel load so that the analysis is made simpler.</w:t>
      </w:r>
    </w:p>
    <w:p w:rsidR="006346D1" w:rsidRDefault="006346D1" w:rsidP="006346D1">
      <w:pPr>
        <w:spacing w:line="360" w:lineRule="auto"/>
        <w:jc w:val="both"/>
        <w:rPr>
          <w:rFonts w:ascii="Times New Roman" w:hAnsi="Times New Roman" w:cs="Times New Roman"/>
        </w:rPr>
      </w:pPr>
      <w:bookmarkStart w:id="5" w:name="SECTION00010030000000000000"/>
    </w:p>
    <w:p w:rsidR="006346D1" w:rsidRDefault="006346D1" w:rsidP="006346D1">
      <w:pPr>
        <w:spacing w:line="360" w:lineRule="auto"/>
        <w:jc w:val="both"/>
        <w:rPr>
          <w:rFonts w:ascii="Times New Roman" w:hAnsi="Times New Roman" w:cs="Times New Roman"/>
        </w:rPr>
      </w:pPr>
    </w:p>
    <w:p w:rsidR="000053D9" w:rsidRPr="006346D1" w:rsidRDefault="000053D9" w:rsidP="006346D1">
      <w:pPr>
        <w:spacing w:line="360" w:lineRule="auto"/>
        <w:jc w:val="both"/>
        <w:rPr>
          <w:rFonts w:ascii="Times New Roman" w:hAnsi="Times New Roman" w:cs="Times New Roman"/>
          <w:b/>
        </w:rPr>
      </w:pPr>
      <w:r w:rsidRPr="006346D1">
        <w:rPr>
          <w:rFonts w:ascii="Times New Roman" w:hAnsi="Times New Roman" w:cs="Times New Roman"/>
          <w:b/>
        </w:rPr>
        <w:lastRenderedPageBreak/>
        <w:t>Axle configuration:</w:t>
      </w:r>
      <w:bookmarkEnd w:id="5"/>
    </w:p>
    <w:p w:rsidR="006346D1" w:rsidRPr="006346D1" w:rsidRDefault="000053D9" w:rsidP="006346D1">
      <w:pPr>
        <w:spacing w:line="360" w:lineRule="auto"/>
        <w:jc w:val="both"/>
        <w:rPr>
          <w:rFonts w:ascii="Times New Roman" w:hAnsi="Times New Roman" w:cs="Times New Roman"/>
        </w:rPr>
      </w:pPr>
      <w:r w:rsidRPr="000053D9">
        <w:rPr>
          <w:rFonts w:ascii="Times New Roman" w:hAnsi="Times New Roman" w:cs="Times New Roman"/>
        </w:rPr>
        <w:t>The load carrying capacity of the commercial vehicle is further enhanced by the introduction of multiple axles.</w:t>
      </w:r>
      <w:bookmarkStart w:id="6" w:name="SECTION00010040000000000000"/>
    </w:p>
    <w:p w:rsidR="000053D9" w:rsidRPr="006346D1" w:rsidRDefault="000053D9" w:rsidP="006346D1">
      <w:pPr>
        <w:spacing w:line="360" w:lineRule="auto"/>
        <w:jc w:val="both"/>
        <w:rPr>
          <w:rFonts w:ascii="Times New Roman" w:hAnsi="Times New Roman" w:cs="Times New Roman"/>
          <w:b/>
        </w:rPr>
      </w:pPr>
      <w:r w:rsidRPr="006346D1">
        <w:rPr>
          <w:rFonts w:ascii="Times New Roman" w:hAnsi="Times New Roman" w:cs="Times New Roman"/>
          <w:b/>
        </w:rPr>
        <w:t>Moving loads:</w:t>
      </w:r>
      <w:bookmarkEnd w:id="6"/>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The damage to the pavement is much higher if the vehicle is moving at creep speed. Many studies show that when the speed is increased from 2 km/hr to 24 km/hr, the stresses and deflection reduced by 40 per cent.</w:t>
      </w:r>
    </w:p>
    <w:p w:rsidR="000053D9" w:rsidRPr="006346D1" w:rsidRDefault="000053D9" w:rsidP="006346D1">
      <w:pPr>
        <w:spacing w:line="360" w:lineRule="auto"/>
        <w:jc w:val="both"/>
        <w:rPr>
          <w:rFonts w:ascii="Times New Roman" w:hAnsi="Times New Roman" w:cs="Times New Roman"/>
          <w:b/>
        </w:rPr>
      </w:pPr>
      <w:bookmarkStart w:id="7" w:name="SECTION00010050000000000000"/>
      <w:r w:rsidRPr="006346D1">
        <w:rPr>
          <w:rFonts w:ascii="Times New Roman" w:hAnsi="Times New Roman" w:cs="Times New Roman"/>
          <w:b/>
        </w:rPr>
        <w:t>Repetition of Loads:</w:t>
      </w:r>
      <w:bookmarkEnd w:id="7"/>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 xml:space="preserve">The </w:t>
      </w:r>
      <w:proofErr w:type="gramStart"/>
      <w:r w:rsidRPr="000053D9">
        <w:rPr>
          <w:rFonts w:ascii="Times New Roman" w:hAnsi="Times New Roman" w:cs="Times New Roman"/>
        </w:rPr>
        <w:t>influence of traffic on pavement not only depend</w:t>
      </w:r>
      <w:proofErr w:type="gramEnd"/>
      <w:r w:rsidRPr="000053D9">
        <w:rPr>
          <w:rFonts w:ascii="Times New Roman" w:hAnsi="Times New Roman" w:cs="Times New Roman"/>
        </w:rPr>
        <w:t xml:space="preserve"> on the magnitude of the wheel load, but also on the frequency of the load applications. Each load application causes some deformation and the total deformation is the summation of all these. Although the pavement deformation due to single axle load is very small, the cumulative effect of number of load repetition is significant. Therefore, modern design is based on total number of standard axle load (usually 80 </w:t>
      </w:r>
      <w:proofErr w:type="spellStart"/>
      <w:proofErr w:type="gramStart"/>
      <w:r w:rsidRPr="000053D9">
        <w:rPr>
          <w:rFonts w:ascii="Times New Roman" w:hAnsi="Times New Roman" w:cs="Times New Roman"/>
        </w:rPr>
        <w:t>kN</w:t>
      </w:r>
      <w:proofErr w:type="spellEnd"/>
      <w:proofErr w:type="gramEnd"/>
      <w:r w:rsidRPr="000053D9">
        <w:rPr>
          <w:rFonts w:ascii="Times New Roman" w:hAnsi="Times New Roman" w:cs="Times New Roman"/>
        </w:rPr>
        <w:t xml:space="preserve"> single axle).</w:t>
      </w:r>
    </w:p>
    <w:p w:rsidR="000053D9" w:rsidRPr="006346D1" w:rsidRDefault="000053D9" w:rsidP="006346D1">
      <w:pPr>
        <w:spacing w:line="360" w:lineRule="auto"/>
        <w:jc w:val="both"/>
        <w:rPr>
          <w:rFonts w:ascii="Times New Roman" w:hAnsi="Times New Roman" w:cs="Times New Roman"/>
          <w:b/>
        </w:rPr>
      </w:pPr>
      <w:r w:rsidRPr="006346D1">
        <w:rPr>
          <w:rFonts w:ascii="Times New Roman" w:hAnsi="Times New Roman" w:cs="Times New Roman"/>
          <w:b/>
        </w:rPr>
        <w:t>Environmental factors</w:t>
      </w:r>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Environmental factors affect the performance of the pavement materials and cause various damages. Environmental factors that affect pavement are of two types, temperature and precipitation and they are discussed below:</w:t>
      </w:r>
    </w:p>
    <w:p w:rsidR="000053D9" w:rsidRPr="006346D1" w:rsidRDefault="000053D9" w:rsidP="006346D1">
      <w:pPr>
        <w:spacing w:line="360" w:lineRule="auto"/>
        <w:jc w:val="both"/>
        <w:rPr>
          <w:rFonts w:ascii="Times New Roman" w:hAnsi="Times New Roman" w:cs="Times New Roman"/>
          <w:b/>
        </w:rPr>
      </w:pPr>
      <w:bookmarkStart w:id="8" w:name="SECTION00011000000000000000"/>
      <w:r w:rsidRPr="006346D1">
        <w:rPr>
          <w:rFonts w:ascii="Times New Roman" w:hAnsi="Times New Roman" w:cs="Times New Roman"/>
          <w:b/>
        </w:rPr>
        <w:t>Temperature</w:t>
      </w:r>
      <w:bookmarkEnd w:id="8"/>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 xml:space="preserve">The effect of temperature on asphalt pavements is different from that of concrete pavements. Temperature affects the resilient modulus of asphalt layers, while it induces curling of concrete slab. In rigid pavements, due to difference in temperatures of top and bottom of slab, temperature stresses or frictional stresses are developed. While in flexible pavement, dynamic modulus of asphaltic concrete varies with temperature. Frost heave causes differential settlements and pavement roughness. Most detrimental effect of frost penetration occurs during the spring break up period when the ice melts and </w:t>
      </w:r>
      <w:proofErr w:type="spellStart"/>
      <w:r w:rsidRPr="000053D9">
        <w:rPr>
          <w:rFonts w:ascii="Times New Roman" w:hAnsi="Times New Roman" w:cs="Times New Roman"/>
        </w:rPr>
        <w:t>subgrade</w:t>
      </w:r>
      <w:proofErr w:type="spellEnd"/>
      <w:r w:rsidRPr="000053D9">
        <w:rPr>
          <w:rFonts w:ascii="Times New Roman" w:hAnsi="Times New Roman" w:cs="Times New Roman"/>
        </w:rPr>
        <w:t xml:space="preserve"> is a saturated condition.</w:t>
      </w:r>
    </w:p>
    <w:p w:rsidR="000053D9" w:rsidRPr="006346D1" w:rsidRDefault="000053D9" w:rsidP="006346D1">
      <w:pPr>
        <w:spacing w:line="360" w:lineRule="auto"/>
        <w:jc w:val="both"/>
        <w:rPr>
          <w:rFonts w:ascii="Times New Roman" w:hAnsi="Times New Roman" w:cs="Times New Roman"/>
          <w:b/>
        </w:rPr>
      </w:pPr>
      <w:bookmarkStart w:id="9" w:name="SECTION00012000000000000000"/>
      <w:r w:rsidRPr="006346D1">
        <w:rPr>
          <w:rFonts w:ascii="Times New Roman" w:hAnsi="Times New Roman" w:cs="Times New Roman"/>
          <w:b/>
        </w:rPr>
        <w:t>Precipitation</w:t>
      </w:r>
      <w:bookmarkEnd w:id="9"/>
    </w:p>
    <w:p w:rsid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 xml:space="preserve">The precipitation from rain and snow affects the quantity of surface water infiltrating into the </w:t>
      </w:r>
      <w:proofErr w:type="spellStart"/>
      <w:r w:rsidRPr="000053D9">
        <w:rPr>
          <w:rFonts w:ascii="Times New Roman" w:hAnsi="Times New Roman" w:cs="Times New Roman"/>
        </w:rPr>
        <w:t>subgrade</w:t>
      </w:r>
      <w:proofErr w:type="spellEnd"/>
      <w:r w:rsidRPr="000053D9">
        <w:rPr>
          <w:rFonts w:ascii="Times New Roman" w:hAnsi="Times New Roman" w:cs="Times New Roman"/>
        </w:rPr>
        <w:t xml:space="preserve"> and the depth of ground water table. Poor drainage may bring lack of shear strength, pumping, loss of support, etc.</w:t>
      </w:r>
    </w:p>
    <w:p w:rsidR="006346D1" w:rsidRDefault="006346D1" w:rsidP="006346D1">
      <w:pPr>
        <w:spacing w:line="360" w:lineRule="auto"/>
        <w:jc w:val="both"/>
        <w:rPr>
          <w:rFonts w:ascii="Times New Roman" w:hAnsi="Times New Roman" w:cs="Times New Roman"/>
        </w:rPr>
      </w:pPr>
    </w:p>
    <w:p w:rsidR="006346D1" w:rsidRPr="00B921E9" w:rsidRDefault="006346D1" w:rsidP="00B921E9">
      <w:pPr>
        <w:jc w:val="both"/>
        <w:rPr>
          <w:rFonts w:ascii="Times New Roman" w:hAnsi="Times New Roman" w:cs="Times New Roman"/>
          <w:b/>
          <w:sz w:val="24"/>
        </w:rPr>
      </w:pPr>
      <w:r w:rsidRPr="00B921E9">
        <w:rPr>
          <w:rFonts w:ascii="Times New Roman" w:hAnsi="Times New Roman" w:cs="Times New Roman"/>
          <w:b/>
          <w:sz w:val="24"/>
        </w:rPr>
        <w:lastRenderedPageBreak/>
        <w:t>Flexible pavement design</w:t>
      </w:r>
    </w:p>
    <w:p w:rsidR="006346D1" w:rsidRPr="00B921E9" w:rsidRDefault="006346D1" w:rsidP="00B921E9">
      <w:pPr>
        <w:spacing w:line="360" w:lineRule="auto"/>
        <w:jc w:val="both"/>
        <w:rPr>
          <w:rFonts w:ascii="Times New Roman" w:hAnsi="Times New Roman" w:cs="Times New Roman"/>
          <w:b/>
          <w:sz w:val="24"/>
        </w:rPr>
      </w:pPr>
      <w:r w:rsidRPr="00B921E9">
        <w:rPr>
          <w:rFonts w:ascii="Times New Roman" w:hAnsi="Times New Roman" w:cs="Times New Roman"/>
          <w:b/>
          <w:sz w:val="24"/>
        </w:rPr>
        <w:t>Overview</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 xml:space="preserve">Flexible pavements are so named because the total pavement structure deflects, or flexes, under loading. A flexible pavement structure is typically composed of several layers of materials. Each layer receives loads from the above layer, spreads them out, and passes on these loads to the next layer below. Thus the stresses will be reduced, which are maximum at the top layer and minimum on the top of </w:t>
      </w:r>
      <w:proofErr w:type="spellStart"/>
      <w:r w:rsidRPr="00B921E9">
        <w:rPr>
          <w:rFonts w:ascii="Times New Roman" w:hAnsi="Times New Roman" w:cs="Times New Roman"/>
        </w:rPr>
        <w:t>subgrade</w:t>
      </w:r>
      <w:proofErr w:type="spellEnd"/>
      <w:r w:rsidRPr="00B921E9">
        <w:rPr>
          <w:rFonts w:ascii="Times New Roman" w:hAnsi="Times New Roman" w:cs="Times New Roman"/>
        </w:rPr>
        <w:t>. In order to take maximum advantage of this property, layers are usually arranged in the order of descending load bearing capacity with the highest load bearing capacity material (and most expensive) on the top and the lowest load bearing capacity material (and least expensive) on the bottom.</w:t>
      </w:r>
    </w:p>
    <w:p w:rsidR="006346D1" w:rsidRPr="00B921E9" w:rsidRDefault="006346D1" w:rsidP="00B921E9">
      <w:pPr>
        <w:jc w:val="both"/>
        <w:rPr>
          <w:rFonts w:ascii="Times New Roman" w:hAnsi="Times New Roman" w:cs="Times New Roman"/>
          <w:b/>
        </w:rPr>
      </w:pPr>
      <w:r w:rsidRPr="00B921E9">
        <w:rPr>
          <w:rFonts w:ascii="Times New Roman" w:hAnsi="Times New Roman" w:cs="Times New Roman"/>
          <w:b/>
        </w:rPr>
        <w:t>Design procedures</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For flexible pavements, structural design is mainly concerned with determining appropriate layer thickness and composition. The main design factors are stresses due to traffic load and temperature variations. Two methods of flexible pavement structural design are common today: Empirical design and mechanistic empirical design.</w:t>
      </w:r>
    </w:p>
    <w:p w:rsidR="00B921E9" w:rsidRPr="00B921E9" w:rsidRDefault="00B921E9" w:rsidP="00B921E9">
      <w:pPr>
        <w:jc w:val="both"/>
        <w:rPr>
          <w:rFonts w:ascii="Times New Roman" w:hAnsi="Times New Roman" w:cs="Times New Roman"/>
          <w:b/>
        </w:rPr>
      </w:pPr>
      <w:bookmarkStart w:id="10" w:name="SECTION00001000000000000000"/>
      <w:r w:rsidRPr="00B921E9">
        <w:rPr>
          <w:rFonts w:ascii="Times New Roman" w:hAnsi="Times New Roman" w:cs="Times New Roman"/>
          <w:b/>
        </w:rPr>
        <w:t>Empirical design</w:t>
      </w:r>
      <w:bookmarkEnd w:id="10"/>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 xml:space="preserve">An empirical approach is one which is based on the results of experimentation or experience. Some of them are either based on physical properties or strength parameters of soil </w:t>
      </w:r>
      <w:proofErr w:type="spellStart"/>
      <w:r w:rsidRPr="00B921E9">
        <w:rPr>
          <w:rFonts w:ascii="Times New Roman" w:hAnsi="Times New Roman" w:cs="Times New Roman"/>
        </w:rPr>
        <w:t>subgrade</w:t>
      </w:r>
      <w:proofErr w:type="spellEnd"/>
      <w:r w:rsidRPr="00B921E9">
        <w:rPr>
          <w:rFonts w:ascii="Times New Roman" w:hAnsi="Times New Roman" w:cs="Times New Roman"/>
        </w:rPr>
        <w:t xml:space="preserve">. An empirical approach is one which is based on the results of experimentation or experience. An empirical analysis of flexible pavement design can be done with or </w:t>
      </w:r>
      <w:proofErr w:type="spellStart"/>
      <w:r w:rsidRPr="00B921E9">
        <w:rPr>
          <w:rFonts w:ascii="Times New Roman" w:hAnsi="Times New Roman" w:cs="Times New Roman"/>
        </w:rPr>
        <w:t>with out</w:t>
      </w:r>
      <w:proofErr w:type="spellEnd"/>
      <w:r w:rsidRPr="00B921E9">
        <w:rPr>
          <w:rFonts w:ascii="Times New Roman" w:hAnsi="Times New Roman" w:cs="Times New Roman"/>
        </w:rPr>
        <w:t xml:space="preserve"> a soil strength test. An example of design without soil strength test is by using HRB soil classification system, in which soils are grouped from A-1 to A-7 and a group index is added to differentiate soils within each group. Example with soil strength test uses McLeod, </w:t>
      </w:r>
      <w:proofErr w:type="spellStart"/>
      <w:r w:rsidRPr="00B921E9">
        <w:rPr>
          <w:rFonts w:ascii="Times New Roman" w:hAnsi="Times New Roman" w:cs="Times New Roman"/>
        </w:rPr>
        <w:t>Stabilometer</w:t>
      </w:r>
      <w:proofErr w:type="spellEnd"/>
      <w:r w:rsidRPr="00B921E9">
        <w:rPr>
          <w:rFonts w:ascii="Times New Roman" w:hAnsi="Times New Roman" w:cs="Times New Roman"/>
        </w:rPr>
        <w:t>, California Bearing Ratio (CBR) test. CBR test is widely known and will be discussed.</w:t>
      </w:r>
    </w:p>
    <w:p w:rsidR="00B921E9" w:rsidRPr="00B921E9" w:rsidRDefault="00B921E9" w:rsidP="00B921E9">
      <w:pPr>
        <w:jc w:val="both"/>
        <w:rPr>
          <w:rFonts w:ascii="Times New Roman" w:hAnsi="Times New Roman" w:cs="Times New Roman"/>
          <w:b/>
        </w:rPr>
      </w:pPr>
      <w:bookmarkStart w:id="11" w:name="SECTION00002000000000000000"/>
      <w:r w:rsidRPr="00B921E9">
        <w:rPr>
          <w:rFonts w:ascii="Times New Roman" w:hAnsi="Times New Roman" w:cs="Times New Roman"/>
          <w:b/>
        </w:rPr>
        <w:t>Mechanistic-Empirical Design</w:t>
      </w:r>
      <w:bookmarkEnd w:id="11"/>
    </w:p>
    <w:p w:rsidR="006346D1" w:rsidRDefault="00B921E9" w:rsidP="00B921E9">
      <w:pPr>
        <w:jc w:val="both"/>
        <w:rPr>
          <w:rFonts w:ascii="Times New Roman" w:hAnsi="Times New Roman" w:cs="Times New Roman"/>
        </w:rPr>
      </w:pPr>
      <w:r w:rsidRPr="00B921E9">
        <w:rPr>
          <w:rFonts w:ascii="Times New Roman" w:hAnsi="Times New Roman" w:cs="Times New Roman"/>
        </w:rPr>
        <w:t>Empirical-Mechanistic method of design is based on the mechanics of materials that relates input, such as wheel load, to an output or pavement response. In pavement design, the responses are the stresses, strains, and deflections within a pavement structure and the physical causes are the loads and material properties of the pavement structure. The relationship between these phenomena and their physical causes are typically described using some mathematical models. Along with this mechanistic approach, empirical elements are used when defining what value of the calculated stresses, strains, and deflections result in pavement failure. The relationship between physical phenomena and pavement failure is described by empirically derived equations that compute the number of loading cycles to failure.</w:t>
      </w:r>
    </w:p>
    <w:p w:rsidR="00B921E9" w:rsidRDefault="00B921E9" w:rsidP="00B921E9">
      <w:pPr>
        <w:jc w:val="both"/>
        <w:rPr>
          <w:rFonts w:ascii="Times New Roman" w:hAnsi="Times New Roman" w:cs="Times New Roman"/>
        </w:rPr>
      </w:pPr>
    </w:p>
    <w:p w:rsidR="00B921E9" w:rsidRPr="00B921E9" w:rsidRDefault="00B921E9" w:rsidP="00B921E9">
      <w:pPr>
        <w:jc w:val="both"/>
        <w:rPr>
          <w:rFonts w:ascii="Times New Roman" w:hAnsi="Times New Roman" w:cs="Times New Roman"/>
          <w:b/>
        </w:rPr>
      </w:pPr>
      <w:r w:rsidRPr="00B921E9">
        <w:rPr>
          <w:rFonts w:ascii="Times New Roman" w:hAnsi="Times New Roman" w:cs="Times New Roman"/>
          <w:b/>
        </w:rPr>
        <w:t>Traffic and Loading</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lastRenderedPageBreak/>
        <w:t>There are three different approaches for considering vehicular and traffic characteristics, which affects pavement design.</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Fixed traffic: Thickness of pavement is governed by single load and number of load repetitions is not considered. The heaviest wheel load anticipated is used for design purpose. This is an old method and is rarely used today for pavement design.</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 xml:space="preserve">Fixed vehicle: In the fixed vehicle procedure, the thickness is governed by the number of repetitions of a standard axle load. If the </w:t>
      </w:r>
      <w:proofErr w:type="gramStart"/>
      <w:r w:rsidRPr="00B921E9">
        <w:rPr>
          <w:rFonts w:ascii="Times New Roman" w:hAnsi="Times New Roman" w:cs="Times New Roman"/>
        </w:rPr>
        <w:t>axle load</w:t>
      </w:r>
      <w:proofErr w:type="gramEnd"/>
      <w:r w:rsidRPr="00B921E9">
        <w:rPr>
          <w:rFonts w:ascii="Times New Roman" w:hAnsi="Times New Roman" w:cs="Times New Roman"/>
        </w:rPr>
        <w:t xml:space="preserve"> is not a standard one, then it must be converted to an equivalent axle load by number of repetitions of given axle load and its equivalent axle load factor.</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Variable traffic and vehicle: In this approach, both traffic and vehicle are considered individually, so there is no need to assign an equivalent factor for each axle load. The loads can be divided into a number of groups and the stresses, strains, and deflections under each load group can be determined separately; and used for design purposes. The traffic and loading factors to be considered include axle loads, load repetitions, and tyre contact area.</w:t>
      </w:r>
    </w:p>
    <w:p w:rsidR="006346D1" w:rsidRPr="00B921E9" w:rsidRDefault="006346D1" w:rsidP="00B921E9">
      <w:pPr>
        <w:jc w:val="both"/>
        <w:rPr>
          <w:rFonts w:ascii="Times New Roman" w:hAnsi="Times New Roman" w:cs="Times New Roman"/>
          <w:b/>
        </w:rPr>
      </w:pPr>
      <w:r w:rsidRPr="00B921E9">
        <w:rPr>
          <w:rFonts w:ascii="Times New Roman" w:hAnsi="Times New Roman" w:cs="Times New Roman"/>
          <w:b/>
        </w:rPr>
        <w:t>Equivalent single wheel load</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To carry maximum load </w:t>
      </w:r>
      <w:proofErr w:type="spellStart"/>
      <w:r w:rsidRPr="00B921E9">
        <w:rPr>
          <w:rFonts w:ascii="Times New Roman" w:hAnsi="Times New Roman" w:cs="Times New Roman"/>
        </w:rPr>
        <w:t>with in</w:t>
      </w:r>
      <w:proofErr w:type="spellEnd"/>
      <w:r w:rsidRPr="00B921E9">
        <w:rPr>
          <w:rFonts w:ascii="Times New Roman" w:hAnsi="Times New Roman" w:cs="Times New Roman"/>
        </w:rPr>
        <w:t xml:space="preserve"> the specified limit and to carry greater load, dual wheel, or dual tandem assembly is often used. Equivalent single wheel load (ESWL) is the single wheel load having the same contact pressure, which produces same value of maximum stress, deflection, tensile stress or contact pressure at the desired depth. The procedure of finding the ESWL for equal stress criteria is provided below. This is a semi-rational method, known as Boyd and Foster method, based on the following assumptions:</w:t>
      </w:r>
    </w:p>
    <w:p w:rsidR="006346D1" w:rsidRPr="00B921E9" w:rsidRDefault="006346D1" w:rsidP="00B921E9">
      <w:pPr>
        <w:jc w:val="both"/>
        <w:rPr>
          <w:rFonts w:ascii="Times New Roman" w:hAnsi="Times New Roman" w:cs="Times New Roman"/>
        </w:rPr>
      </w:pPr>
      <w:proofErr w:type="spellStart"/>
      <w:proofErr w:type="gramStart"/>
      <w:r w:rsidRPr="00B921E9">
        <w:rPr>
          <w:rFonts w:ascii="Times New Roman" w:hAnsi="Times New Roman" w:cs="Times New Roman"/>
        </w:rPr>
        <w:t>equalancy</w:t>
      </w:r>
      <w:proofErr w:type="spellEnd"/>
      <w:proofErr w:type="gramEnd"/>
      <w:r w:rsidRPr="00B921E9">
        <w:rPr>
          <w:rFonts w:ascii="Times New Roman" w:hAnsi="Times New Roman" w:cs="Times New Roman"/>
        </w:rPr>
        <w:t xml:space="preserve"> concept is based on equal stress;</w:t>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contact</w:t>
      </w:r>
      <w:proofErr w:type="gramEnd"/>
      <w:r w:rsidRPr="00B921E9">
        <w:rPr>
          <w:rFonts w:ascii="Times New Roman" w:hAnsi="Times New Roman" w:cs="Times New Roman"/>
        </w:rPr>
        <w:t xml:space="preserve"> area is circular;</w:t>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influence</w:t>
      </w:r>
      <w:proofErr w:type="gramEnd"/>
      <w:r w:rsidRPr="00B921E9">
        <w:rPr>
          <w:rFonts w:ascii="Times New Roman" w:hAnsi="Times New Roman" w:cs="Times New Roman"/>
        </w:rPr>
        <w:t xml:space="preserve"> angle is 45</w:t>
      </w:r>
      <w:r w:rsidRPr="00B921E9">
        <w:rPr>
          <w:rFonts w:ascii="Times New Roman" w:hAnsi="Times New Roman" w:cs="Times New Roman"/>
        </w:rPr>
        <w:drawing>
          <wp:inline distT="0" distB="0" distL="0" distR="0">
            <wp:extent cx="104775" cy="152400"/>
            <wp:effectExtent l="0" t="0" r="9525" b="0"/>
            <wp:docPr id="5" name="Picture 5"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
                    <pic:cNvPicPr>
                      <a:picLocks noChangeAspect="1" noChangeArrowheads="1"/>
                    </pic:cNvPicPr>
                  </pic:nvPicPr>
                  <pic:blipFill>
                    <a:blip r:embed="rId7"/>
                    <a:srcRect/>
                    <a:stretch>
                      <a:fillRect/>
                    </a:stretch>
                  </pic:blipFill>
                  <pic:spPr bwMode="auto">
                    <a:xfrm>
                      <a:off x="0" y="0"/>
                      <a:ext cx="104775" cy="152400"/>
                    </a:xfrm>
                    <a:prstGeom prst="rect">
                      <a:avLst/>
                    </a:prstGeom>
                    <a:noFill/>
                    <a:ln w="9525">
                      <a:noFill/>
                      <a:miter lim="800000"/>
                      <a:headEnd/>
                      <a:tailEnd/>
                    </a:ln>
                  </pic:spPr>
                </pic:pic>
              </a:graphicData>
            </a:graphic>
          </wp:inline>
        </w:drawing>
      </w:r>
      <w:r w:rsidRPr="00B921E9">
        <w:rPr>
          <w:rFonts w:ascii="Times New Roman" w:hAnsi="Times New Roman" w:cs="Times New Roman"/>
        </w:rPr>
        <w:t>; and</w:t>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soil</w:t>
      </w:r>
      <w:proofErr w:type="gramEnd"/>
      <w:r w:rsidRPr="00B921E9">
        <w:rPr>
          <w:rFonts w:ascii="Times New Roman" w:hAnsi="Times New Roman" w:cs="Times New Roman"/>
        </w:rPr>
        <w:t xml:space="preserve"> medium is elastic, homogeneous, and isotropic half space.</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The ESWL is given by: </w:t>
      </w:r>
    </w:p>
    <w:tbl>
      <w:tblPr>
        <w:tblW w:w="5000" w:type="pct"/>
        <w:jc w:val="center"/>
        <w:tblCellSpacing w:w="15" w:type="dxa"/>
        <w:tblCellMar>
          <w:left w:w="0" w:type="dxa"/>
          <w:right w:w="0" w:type="dxa"/>
        </w:tblCellMar>
        <w:tblLook w:val="04A0"/>
      </w:tblPr>
      <w:tblGrid>
        <w:gridCol w:w="8516"/>
        <w:gridCol w:w="134"/>
        <w:gridCol w:w="134"/>
        <w:gridCol w:w="302"/>
      </w:tblGrid>
      <w:tr w:rsidR="006346D1" w:rsidRPr="00B921E9" w:rsidTr="006346D1">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2828925" cy="581025"/>
                  <wp:effectExtent l="19050" t="0" r="9525" b="0"/>
                  <wp:docPr id="6" name="Picture 6" descr="$\displaystyle \log_{10}{ESWL}=\log_{10}P+\frac{0.301\log_{10}{(\frac{z}{d/2})}}{\log_{10}(\frac{2S}{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playstyle \log_{10}{ESWL}=\log_{10}P+\frac{0.301\log_{10}{(\frac{z}{d/2})}}{\log_{10}(\frac{2S}{d/2})}$"/>
                          <pic:cNvPicPr>
                            <a:picLocks noChangeAspect="1" noChangeArrowheads="1"/>
                          </pic:cNvPicPr>
                        </pic:nvPicPr>
                        <pic:blipFill>
                          <a:blip r:embed="rId8"/>
                          <a:srcRect/>
                          <a:stretch>
                            <a:fillRect/>
                          </a:stretch>
                        </pic:blipFill>
                        <pic:spPr bwMode="auto">
                          <a:xfrm>
                            <a:off x="0" y="0"/>
                            <a:ext cx="2828925" cy="581025"/>
                          </a:xfrm>
                          <a:prstGeom prst="rect">
                            <a:avLst/>
                          </a:prstGeom>
                          <a:noFill/>
                          <a:ln w="9525">
                            <a:noFill/>
                            <a:miter lim="800000"/>
                            <a:headEnd/>
                            <a:tailEnd/>
                          </a:ln>
                        </pic:spPr>
                      </pic:pic>
                    </a:graphicData>
                  </a:graphic>
                </wp:inline>
              </w:drawing>
            </w:r>
          </w:p>
        </w:tc>
        <w:tc>
          <w:tcPr>
            <w:tcW w:w="0" w:type="auto"/>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c>
          <w:tcPr>
            <w:tcW w:w="0" w:type="auto"/>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where </w:t>
      </w:r>
      <w:r w:rsidRPr="00B921E9">
        <w:rPr>
          <w:rFonts w:ascii="Times New Roman" w:hAnsi="Times New Roman" w:cs="Times New Roman"/>
        </w:rPr>
        <w:drawing>
          <wp:inline distT="0" distB="0" distL="0" distR="0">
            <wp:extent cx="152400" cy="133350"/>
            <wp:effectExtent l="19050" t="0" r="0" b="0"/>
            <wp:docPr id="7" name="Picture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
                    <pic:cNvPicPr>
                      <a:picLocks noChangeAspect="1" noChangeArrowheads="1"/>
                    </pic:cNvPicPr>
                  </pic:nvPicPr>
                  <pic:blipFill>
                    <a:blip r:embed="rId9"/>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wheel load, </w:t>
      </w:r>
      <w:r w:rsidRPr="00B921E9">
        <w:rPr>
          <w:rFonts w:ascii="Times New Roman" w:hAnsi="Times New Roman" w:cs="Times New Roman"/>
        </w:rPr>
        <w:drawing>
          <wp:inline distT="0" distB="0" distL="0" distR="0">
            <wp:extent cx="142875" cy="142875"/>
            <wp:effectExtent l="19050" t="0" r="9525" b="0"/>
            <wp:docPr id="8" name="Picture 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 is the </w:t>
      </w:r>
      <w:proofErr w:type="spellStart"/>
      <w:r w:rsidRPr="00B921E9">
        <w:rPr>
          <w:rFonts w:ascii="Times New Roman" w:hAnsi="Times New Roman" w:cs="Times New Roman"/>
        </w:rPr>
        <w:t>center</w:t>
      </w:r>
      <w:proofErr w:type="spellEnd"/>
      <w:r w:rsidRPr="00B921E9">
        <w:rPr>
          <w:rFonts w:ascii="Times New Roman" w:hAnsi="Times New Roman" w:cs="Times New Roman"/>
        </w:rPr>
        <w:t xml:space="preserve"> to </w:t>
      </w:r>
      <w:proofErr w:type="spellStart"/>
      <w:r w:rsidRPr="00B921E9">
        <w:rPr>
          <w:rFonts w:ascii="Times New Roman" w:hAnsi="Times New Roman" w:cs="Times New Roman"/>
        </w:rPr>
        <w:t>center</w:t>
      </w:r>
      <w:proofErr w:type="spellEnd"/>
      <w:r w:rsidRPr="00B921E9">
        <w:rPr>
          <w:rFonts w:ascii="Times New Roman" w:hAnsi="Times New Roman" w:cs="Times New Roman"/>
        </w:rPr>
        <w:t xml:space="preserve"> distance between the two wheels, </w:t>
      </w:r>
      <w:r w:rsidRPr="00B921E9">
        <w:rPr>
          <w:rFonts w:ascii="Times New Roman" w:hAnsi="Times New Roman" w:cs="Times New Roman"/>
        </w:rPr>
        <w:drawing>
          <wp:inline distT="0" distB="0" distL="0" distR="0">
            <wp:extent cx="114300" cy="133350"/>
            <wp:effectExtent l="19050" t="0" r="0" b="0"/>
            <wp:docPr id="9" name="Picture 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
                    <pic:cNvPicPr>
                      <a:picLocks noChangeAspect="1" noChangeArrowheads="1"/>
                    </pic:cNvPicPr>
                  </pic:nvPicPr>
                  <pic:blipFill>
                    <a:blip r:embed="rId11"/>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clear distance between two wheels, and </w:t>
      </w:r>
      <w:r w:rsidRPr="00B921E9">
        <w:rPr>
          <w:rFonts w:ascii="Times New Roman" w:hAnsi="Times New Roman" w:cs="Times New Roman"/>
        </w:rPr>
        <w:drawing>
          <wp:inline distT="0" distB="0" distL="0" distR="0">
            <wp:extent cx="114300" cy="123825"/>
            <wp:effectExtent l="19050" t="0" r="0" b="0"/>
            <wp:docPr id="10" name="Picture 10"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
                    <pic:cNvPicPr>
                      <a:picLocks noChangeAspect="1" noChangeArrowheads="1"/>
                    </pic:cNvPicPr>
                  </pic:nvPicPr>
                  <pic:blipFill>
                    <a:blip r:embed="rId12"/>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B921E9">
        <w:rPr>
          <w:rFonts w:ascii="Times New Roman" w:hAnsi="Times New Roman" w:cs="Times New Roman"/>
        </w:rPr>
        <w:t> is the desired depth.</w:t>
      </w:r>
    </w:p>
    <w:tbl>
      <w:tblPr>
        <w:tblW w:w="0" w:type="auto"/>
        <w:jc w:val="center"/>
        <w:tblCellSpacing w:w="15" w:type="dxa"/>
        <w:tblCellMar>
          <w:top w:w="15" w:type="dxa"/>
          <w:left w:w="15" w:type="dxa"/>
          <w:bottom w:w="15" w:type="dxa"/>
          <w:right w:w="15" w:type="dxa"/>
        </w:tblCellMar>
        <w:tblLook w:val="04A0"/>
      </w:tblPr>
      <w:tblGrid>
        <w:gridCol w:w="4740"/>
      </w:tblGrid>
      <w:tr w:rsidR="006346D1" w:rsidRPr="00B921E9" w:rsidTr="006346D1">
        <w:trPr>
          <w:tblCellSpacing w:w="15" w:type="dxa"/>
          <w:jc w:val="center"/>
        </w:trPr>
        <w:tc>
          <w:tcPr>
            <w:tcW w:w="0" w:type="auto"/>
            <w:vAlign w:val="center"/>
            <w:hideMark/>
          </w:tcPr>
          <w:p w:rsidR="006346D1" w:rsidRPr="00B921E9" w:rsidRDefault="006346D1" w:rsidP="00B921E9">
            <w:pPr>
              <w:jc w:val="both"/>
              <w:rPr>
                <w:rFonts w:ascii="Times New Roman" w:hAnsi="Times New Roman" w:cs="Times New Roman"/>
              </w:rPr>
            </w:pPr>
            <w:bookmarkStart w:id="12" w:name="qfEswl"/>
            <w:bookmarkStart w:id="13" w:name="23"/>
            <w:bookmarkEnd w:id="12"/>
            <w:bookmarkEnd w:id="13"/>
            <w:r w:rsidRPr="00B921E9">
              <w:rPr>
                <w:rFonts w:ascii="Times New Roman" w:hAnsi="Times New Roman" w:cs="Times New Roman"/>
              </w:rPr>
              <w:lastRenderedPageBreak/>
              <w:drawing>
                <wp:inline distT="0" distB="0" distL="0" distR="0">
                  <wp:extent cx="2933700" cy="2019300"/>
                  <wp:effectExtent l="19050" t="0" r="0" b="0"/>
                  <wp:docPr id="11" name="Picture 11" descr="\begin{figure}\centerline{\epsfig{file=../../../figeps/p25-equivalent-single-wheel-load.eps,width=7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gin{figure}\centerline{\epsfig{file=../../../figeps/p25-equivalent-single-wheel-load.eps,width=7cm}}\end{figure}"/>
                          <pic:cNvPicPr>
                            <a:picLocks noChangeAspect="1" noChangeArrowheads="1"/>
                          </pic:cNvPicPr>
                        </pic:nvPicPr>
                        <pic:blipFill>
                          <a:blip r:embed="rId13"/>
                          <a:srcRect/>
                          <a:stretch>
                            <a:fillRect/>
                          </a:stretch>
                        </pic:blipFill>
                        <pic:spPr bwMode="auto">
                          <a:xfrm>
                            <a:off x="0" y="0"/>
                            <a:ext cx="2933700" cy="2019300"/>
                          </a:xfrm>
                          <a:prstGeom prst="rect">
                            <a:avLst/>
                          </a:prstGeom>
                          <a:noFill/>
                          <a:ln w="9525">
                            <a:noFill/>
                            <a:miter lim="800000"/>
                            <a:headEnd/>
                            <a:tailEnd/>
                          </a:ln>
                        </pic:spPr>
                      </pic:pic>
                    </a:graphicData>
                  </a:graphic>
                </wp:inline>
              </w:drawing>
            </w:r>
          </w:p>
        </w:tc>
      </w:tr>
      <w:tr w:rsidR="006346D1" w:rsidRPr="00B921E9" w:rsidTr="006346D1">
        <w:trPr>
          <w:tblCellSpacing w:w="15" w:type="dxa"/>
          <w:jc w:val="center"/>
        </w:trPr>
        <w:tc>
          <w:tcPr>
            <w:tcW w:w="0" w:type="auto"/>
            <w:tcBorders>
              <w:top w:val="nil"/>
              <w:left w:val="nil"/>
              <w:bottom w:val="nil"/>
              <w:right w:val="nil"/>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Figure 1: ESWL-Equal stress concept</w:t>
            </w:r>
          </w:p>
        </w:tc>
      </w:tr>
    </w:tbl>
    <w:p w:rsidR="006346D1" w:rsidRPr="00B921E9" w:rsidRDefault="006346D1" w:rsidP="00B921E9">
      <w:pPr>
        <w:jc w:val="both"/>
        <w:rPr>
          <w:rFonts w:ascii="Times New Roman" w:hAnsi="Times New Roman" w:cs="Times New Roman"/>
        </w:rPr>
      </w:pPr>
      <w:bookmarkStart w:id="14" w:name="SECTION00000100000000000000"/>
      <w:r w:rsidRPr="00B921E9">
        <w:rPr>
          <w:rFonts w:ascii="Times New Roman" w:hAnsi="Times New Roman" w:cs="Times New Roman"/>
        </w:rPr>
        <w:t>Example 1</w:t>
      </w:r>
      <w:bookmarkEnd w:id="14"/>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Find ESWL at depths of 5cm, 20cm and 40cm for a dual wheel carrying 2044 kg each. The </w:t>
      </w:r>
      <w:proofErr w:type="spellStart"/>
      <w:r w:rsidRPr="00B921E9">
        <w:rPr>
          <w:rFonts w:ascii="Times New Roman" w:hAnsi="Times New Roman" w:cs="Times New Roman"/>
        </w:rPr>
        <w:t>center</w:t>
      </w:r>
      <w:proofErr w:type="spellEnd"/>
      <w:r w:rsidRPr="00B921E9">
        <w:rPr>
          <w:rFonts w:ascii="Times New Roman" w:hAnsi="Times New Roman" w:cs="Times New Roman"/>
        </w:rPr>
        <w:t xml:space="preserve"> to </w:t>
      </w:r>
      <w:proofErr w:type="spellStart"/>
      <w:r w:rsidRPr="00B921E9">
        <w:rPr>
          <w:rFonts w:ascii="Times New Roman" w:hAnsi="Times New Roman" w:cs="Times New Roman"/>
        </w:rPr>
        <w:t>center</w:t>
      </w:r>
      <w:proofErr w:type="spellEnd"/>
      <w:r w:rsidRPr="00B921E9">
        <w:rPr>
          <w:rFonts w:ascii="Times New Roman" w:hAnsi="Times New Roman" w:cs="Times New Roman"/>
        </w:rPr>
        <w:t xml:space="preserve"> tyre spacing is 20cm and distance between the walls of the two tyres is 10cm.</w:t>
      </w:r>
    </w:p>
    <w:tbl>
      <w:tblPr>
        <w:tblW w:w="0" w:type="auto"/>
        <w:tblCellSpacing w:w="0" w:type="dxa"/>
        <w:shd w:val="clear" w:color="auto" w:fill="C6DDD3"/>
        <w:tblCellMar>
          <w:left w:w="0" w:type="dxa"/>
          <w:right w:w="0" w:type="dxa"/>
        </w:tblCellMar>
        <w:tblLook w:val="04A0"/>
      </w:tblPr>
      <w:tblGrid>
        <w:gridCol w:w="8929"/>
        <w:gridCol w:w="97"/>
      </w:tblGrid>
      <w:tr w:rsidR="006346D1" w:rsidRPr="00B921E9" w:rsidTr="006346D1">
        <w:trPr>
          <w:trHeight w:val="5565"/>
          <w:tblCellSpacing w:w="0" w:type="dxa"/>
        </w:trPr>
        <w:tc>
          <w:tcPr>
            <w:tcW w:w="0" w:type="auto"/>
            <w:shd w:val="clear" w:color="auto" w:fill="C6DDD3"/>
            <w:vAlign w:val="center"/>
            <w:hideMark/>
          </w:tcPr>
          <w:tbl>
            <w:tblPr>
              <w:tblW w:w="0" w:type="auto"/>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8913"/>
            </w:tblGrid>
            <w:tr w:rsidR="006346D1" w:rsidRPr="00B921E9">
              <w:trPr>
                <w:trHeight w:val="5085"/>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0" w:type="auto"/>
                    <w:tblCellSpacing w:w="0" w:type="dxa"/>
                    <w:tblCellMar>
                      <w:top w:w="150" w:type="dxa"/>
                      <w:left w:w="150" w:type="dxa"/>
                      <w:bottom w:w="150" w:type="dxa"/>
                      <w:right w:w="150" w:type="dxa"/>
                    </w:tblCellMar>
                    <w:tblLook w:val="04A0"/>
                  </w:tblPr>
                  <w:tblGrid>
                    <w:gridCol w:w="8883"/>
                  </w:tblGrid>
                  <w:tr w:rsidR="006346D1" w:rsidRPr="00B921E9">
                    <w:trPr>
                      <w:tblCellSpacing w:w="0" w:type="dxa"/>
                    </w:trPr>
                    <w:tc>
                      <w:tcPr>
                        <w:tcW w:w="0" w:type="auto"/>
                        <w:vAlign w:val="center"/>
                        <w:hideMark/>
                      </w:tcPr>
                      <w:p w:rsidR="006346D1" w:rsidRPr="00B921E9" w:rsidRDefault="006346D1" w:rsidP="00B921E9">
                        <w:pPr>
                          <w:jc w:val="both"/>
                          <w:rPr>
                            <w:rFonts w:ascii="Times New Roman" w:hAnsi="Times New Roman" w:cs="Times New Roman"/>
                          </w:rPr>
                        </w:pPr>
                        <w:bookmarkStart w:id="15" w:name="SECTION00000010000000000000"/>
                        <w:r w:rsidRPr="00B921E9">
                          <w:rPr>
                            <w:rFonts w:ascii="Times New Roman" w:hAnsi="Times New Roman" w:cs="Times New Roman"/>
                          </w:rPr>
                          <w:t>Solution</w:t>
                        </w:r>
                        <w:bookmarkEnd w:id="15"/>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For desired depth z=40cm, which is twice the tyre spacing, ESWL = 2P=2</w:t>
                        </w:r>
                        <w:r w:rsidRPr="00B921E9">
                          <w:rPr>
                            <w:rFonts w:ascii="Times New Roman" w:hAnsi="Times New Roman" w:cs="Times New Roman"/>
                          </w:rPr>
                          <w:drawing>
                            <wp:inline distT="0" distB="0" distL="0" distR="0">
                              <wp:extent cx="152400" cy="276225"/>
                              <wp:effectExtent l="0" t="0" r="0" b="0"/>
                              <wp:docPr id="19" name="Picture 19"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mes$"/>
                                      <pic:cNvPicPr>
                                        <a:picLocks noChangeAspect="1" noChangeArrowheads="1"/>
                                      </pic:cNvPicPr>
                                    </pic:nvPicPr>
                                    <pic:blipFill>
                                      <a:blip r:embed="rId14"/>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2044 = 4088 </w:t>
                        </w:r>
                        <w:proofErr w:type="spellStart"/>
                        <w:r w:rsidRPr="00B921E9">
                          <w:rPr>
                            <w:rFonts w:ascii="Times New Roman" w:hAnsi="Times New Roman" w:cs="Times New Roman"/>
                          </w:rPr>
                          <w:t>kN.</w:t>
                        </w:r>
                        <w:proofErr w:type="spellEnd"/>
                        <w:r w:rsidRPr="00B921E9">
                          <w:rPr>
                            <w:rFonts w:ascii="Times New Roman" w:hAnsi="Times New Roman" w:cs="Times New Roman"/>
                          </w:rPr>
                          <w:t xml:space="preserve"> For z=5cm, which is half the distance between the walls of the tyre, ESWL = P = 2044kN. For z=20cm,</w:t>
                        </w:r>
                        <w:r w:rsidRPr="00B921E9">
                          <w:rPr>
                            <w:rFonts w:ascii="Times New Roman" w:hAnsi="Times New Roman" w:cs="Times New Roman"/>
                          </w:rPr>
                          <w:drawing>
                            <wp:inline distT="0" distB="0" distL="0" distR="0">
                              <wp:extent cx="2647950" cy="447675"/>
                              <wp:effectExtent l="0" t="0" r="0" b="0"/>
                              <wp:docPr id="20" name="Picture 20" descr="$\log_{10}{ESWL}=\log_{10}P+\frac{0.301\log_{10}{(\frac{z}{d/2})}}{\log_{10}(\frac{2S}{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_{10}{ESWL}=\log_{10}P+\frac{0.301\log_{10}{(\frac{z}{d/2})}}{\log_{10}(\frac{2S}{d/2})}$"/>
                                      <pic:cNvPicPr>
                                        <a:picLocks noChangeAspect="1" noChangeArrowheads="1"/>
                                      </pic:cNvPicPr>
                                    </pic:nvPicPr>
                                    <pic:blipFill>
                                      <a:blip r:embed="rId15"/>
                                      <a:srcRect/>
                                      <a:stretch>
                                        <a:fillRect/>
                                      </a:stretch>
                                    </pic:blipFill>
                                    <pic:spPr bwMode="auto">
                                      <a:xfrm>
                                        <a:off x="0" y="0"/>
                                        <a:ext cx="2647950" cy="447675"/>
                                      </a:xfrm>
                                      <a:prstGeom prst="rect">
                                        <a:avLst/>
                                      </a:prstGeom>
                                      <a:noFill/>
                                      <a:ln w="9525">
                                        <a:noFill/>
                                        <a:miter lim="800000"/>
                                        <a:headEnd/>
                                        <a:tailEnd/>
                                      </a:ln>
                                    </pic:spPr>
                                  </pic:pic>
                                </a:graphicData>
                              </a:graphic>
                            </wp:inline>
                          </w:drawing>
                        </w:r>
                        <w:r w:rsidRPr="00B921E9">
                          <w:rPr>
                            <w:rFonts w:ascii="Times New Roman" w:hAnsi="Times New Roman" w:cs="Times New Roman"/>
                          </w:rPr>
                          <w:t> = </w:t>
                        </w:r>
                        <w:r w:rsidRPr="00B921E9">
                          <w:rPr>
                            <w:rFonts w:ascii="Times New Roman" w:hAnsi="Times New Roman" w:cs="Times New Roman"/>
                          </w:rPr>
                          <w:drawing>
                            <wp:inline distT="0" distB="0" distL="0" distR="0">
                              <wp:extent cx="2886075" cy="466725"/>
                              <wp:effectExtent l="0" t="0" r="9525" b="0"/>
                              <wp:docPr id="21" name="Picture 21" descr="$\log_{10}{ESWL}=\log_{10}2044+\frac{0.301\log_{10}{(\frac{20}{10/2})}}{\log_{10}(\frac{2\times2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_{10}{ESWL}=\log_{10}2044+\frac{0.301\log_{10}{(\frac{20}{10/2})}}{\log_{10}(\frac{2\times20}{10/2})}$"/>
                                      <pic:cNvPicPr>
                                        <a:picLocks noChangeAspect="1" noChangeArrowheads="1"/>
                                      </pic:cNvPicPr>
                                    </pic:nvPicPr>
                                    <pic:blipFill>
                                      <a:blip r:embed="rId16"/>
                                      <a:srcRect/>
                                      <a:stretch>
                                        <a:fillRect/>
                                      </a:stretch>
                                    </pic:blipFill>
                                    <pic:spPr bwMode="auto">
                                      <a:xfrm>
                                        <a:off x="0" y="0"/>
                                        <a:ext cx="2886075" cy="466725"/>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 =3.511. Therefore, ESWL = antilog(3.511)= 3244.49 </w:t>
                        </w:r>
                        <w:proofErr w:type="spellStart"/>
                        <w:r w:rsidRPr="00B921E9">
                          <w:rPr>
                            <w:rFonts w:ascii="Times New Roman" w:hAnsi="Times New Roman" w:cs="Times New Roman"/>
                          </w:rPr>
                          <w:t>kN</w:t>
                        </w:r>
                        <w:proofErr w:type="spellEnd"/>
                      </w:p>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c>
          <w:tcPr>
            <w:tcW w:w="0" w:type="auto"/>
            <w:shd w:val="clear" w:color="auto" w:fill="C6DDD3"/>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r>
    </w:tbl>
    <w:p w:rsidR="00B921E9" w:rsidRPr="00B921E9" w:rsidRDefault="00B921E9" w:rsidP="00B921E9">
      <w:pPr>
        <w:jc w:val="both"/>
        <w:rPr>
          <w:rFonts w:ascii="Times New Roman" w:hAnsi="Times New Roman" w:cs="Times New Roman"/>
          <w:b/>
        </w:rPr>
      </w:pPr>
      <w:r w:rsidRPr="00B921E9">
        <w:rPr>
          <w:rFonts w:ascii="Times New Roman" w:hAnsi="Times New Roman" w:cs="Times New Roman"/>
          <w:b/>
        </w:rPr>
        <w:t>Equivalent single axle load</w:t>
      </w:r>
    </w:p>
    <w:p w:rsidR="006346D1" w:rsidRPr="00B921E9" w:rsidRDefault="00B921E9" w:rsidP="00B921E9">
      <w:pPr>
        <w:spacing w:line="360" w:lineRule="auto"/>
        <w:jc w:val="both"/>
        <w:rPr>
          <w:rFonts w:ascii="Times New Roman" w:hAnsi="Times New Roman" w:cs="Times New Roman"/>
        </w:rPr>
      </w:pPr>
      <w:r w:rsidRPr="00B921E9">
        <w:rPr>
          <w:rFonts w:ascii="Times New Roman" w:hAnsi="Times New Roman" w:cs="Times New Roman"/>
        </w:rPr>
        <w:t xml:space="preserve">Vehicles can have many axles which will distribute the load into different axles, and in turn to the pavement through the wheels. A standard truck has two axles, front axle with two wheels and rear axle with four wheels. But to carry large loads multiple axles are provided. Since the design of flexible pavements is by layered theory, only the wheels on one side needed to be considered. On the other hand, the design of rigid pavement is by plate theory and hence the </w:t>
      </w:r>
      <w:proofErr w:type="gramStart"/>
      <w:r w:rsidRPr="00B921E9">
        <w:rPr>
          <w:rFonts w:ascii="Times New Roman" w:hAnsi="Times New Roman" w:cs="Times New Roman"/>
        </w:rPr>
        <w:t>wheel load</w:t>
      </w:r>
      <w:proofErr w:type="gramEnd"/>
      <w:r w:rsidRPr="00B921E9">
        <w:rPr>
          <w:rFonts w:ascii="Times New Roman" w:hAnsi="Times New Roman" w:cs="Times New Roman"/>
        </w:rPr>
        <w:t xml:space="preserve"> on both sides of axle need to be </w:t>
      </w:r>
      <w:proofErr w:type="spellStart"/>
      <w:r w:rsidRPr="00B921E9">
        <w:rPr>
          <w:rFonts w:ascii="Times New Roman" w:hAnsi="Times New Roman" w:cs="Times New Roman"/>
        </w:rPr>
        <w:t>considered.Legal</w:t>
      </w:r>
      <w:proofErr w:type="spellEnd"/>
      <w:r w:rsidRPr="00B921E9">
        <w:rPr>
          <w:rFonts w:ascii="Times New Roman" w:hAnsi="Times New Roman" w:cs="Times New Roman"/>
        </w:rPr>
        <w:t xml:space="preserve"> axle load: The maximum allowed axle load on the roads is called legal axle load. For highways the maximum legal axle load in India, specified by IRC, is 10 </w:t>
      </w:r>
      <w:r w:rsidRPr="00B921E9">
        <w:rPr>
          <w:rFonts w:ascii="Times New Roman" w:hAnsi="Times New Roman" w:cs="Times New Roman"/>
        </w:rPr>
        <w:lastRenderedPageBreak/>
        <w:t>tonnes. Standard axle load: It is a single axle load with dual wheel carrying 80 KN load and the design of pavement is based on the standard axle load.</w:t>
      </w:r>
    </w:p>
    <w:tbl>
      <w:tblPr>
        <w:tblW w:w="0" w:type="auto"/>
        <w:tblCellSpacing w:w="0" w:type="dxa"/>
        <w:shd w:val="clear" w:color="auto" w:fill="C6DDD3"/>
        <w:tblCellMar>
          <w:left w:w="0" w:type="dxa"/>
          <w:right w:w="0" w:type="dxa"/>
        </w:tblCellMar>
        <w:tblLook w:val="04A0"/>
      </w:tblPr>
      <w:tblGrid>
        <w:gridCol w:w="8916"/>
        <w:gridCol w:w="110"/>
      </w:tblGrid>
      <w:tr w:rsidR="006346D1" w:rsidRPr="00B921E9" w:rsidTr="006346D1">
        <w:trPr>
          <w:trHeight w:val="5565"/>
          <w:tblCellSpacing w:w="0" w:type="dxa"/>
        </w:trPr>
        <w:tc>
          <w:tcPr>
            <w:tcW w:w="0" w:type="auto"/>
            <w:shd w:val="clear" w:color="auto" w:fill="C6DDD3"/>
            <w:vAlign w:val="center"/>
            <w:hideMark/>
          </w:tcPr>
          <w:tbl>
            <w:tblPr>
              <w:tblW w:w="0" w:type="auto"/>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8900"/>
            </w:tblGrid>
            <w:tr w:rsidR="006346D1" w:rsidRPr="00B921E9">
              <w:trPr>
                <w:trHeight w:val="5085"/>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0" w:type="auto"/>
                    <w:tblCellSpacing w:w="0" w:type="dxa"/>
                    <w:tblCellMar>
                      <w:top w:w="150" w:type="dxa"/>
                      <w:left w:w="150" w:type="dxa"/>
                      <w:bottom w:w="150" w:type="dxa"/>
                      <w:right w:w="150" w:type="dxa"/>
                    </w:tblCellMar>
                    <w:tblLook w:val="04A0"/>
                  </w:tblPr>
                  <w:tblGrid>
                    <w:gridCol w:w="8870"/>
                  </w:tblGrid>
                  <w:tr w:rsidR="006346D1" w:rsidRPr="00B921E9">
                    <w:trPr>
                      <w:tblCellSpacing w:w="0" w:type="dxa"/>
                    </w:trPr>
                    <w:tc>
                      <w:tcPr>
                        <w:tcW w:w="0" w:type="auto"/>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Repetition of axle loads: The deformation of pavement due to a single application of axle load may be small but due to repeated application of load there would be accumulation of unrecovered or permanent deformation which results in failure of pavement. If the pavement structure fails with </w:t>
                        </w:r>
                        <w:r w:rsidRPr="00B921E9">
                          <w:rPr>
                            <w:rFonts w:ascii="Times New Roman" w:hAnsi="Times New Roman" w:cs="Times New Roman"/>
                          </w:rPr>
                          <w:drawing>
                            <wp:inline distT="0" distB="0" distL="0" distR="0">
                              <wp:extent cx="228600" cy="285750"/>
                              <wp:effectExtent l="0" t="0" r="0" b="0"/>
                              <wp:docPr id="25" name="Picture 25" descr="$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_1$"/>
                                      <pic:cNvPicPr>
                                        <a:picLocks noChangeAspect="1" noChangeArrowheads="1"/>
                                      </pic:cNvPicPr>
                                    </pic:nvPicPr>
                                    <pic:blipFill>
                                      <a:blip r:embed="rId17"/>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number of repetition of load </w:t>
                        </w:r>
                        <w:r w:rsidRPr="00B921E9">
                          <w:rPr>
                            <w:rFonts w:ascii="Times New Roman" w:hAnsi="Times New Roman" w:cs="Times New Roman"/>
                          </w:rPr>
                          <w:drawing>
                            <wp:inline distT="0" distB="0" distL="0" distR="0">
                              <wp:extent cx="247650" cy="285750"/>
                              <wp:effectExtent l="19050" t="0" r="0" b="0"/>
                              <wp:docPr id="26" name="Picture 26" descr="$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_1$"/>
                                      <pic:cNvPicPr>
                                        <a:picLocks noChangeAspect="1" noChangeArrowheads="1"/>
                                      </pic:cNvPicPr>
                                    </pic:nvPicPr>
                                    <pic:blipFill>
                                      <a:blip r:embed="rId18"/>
                                      <a:srcRect/>
                                      <a:stretch>
                                        <a:fillRect/>
                                      </a:stretch>
                                    </pic:blipFill>
                                    <pic:spPr bwMode="auto">
                                      <a:xfrm>
                                        <a:off x="0" y="0"/>
                                        <a:ext cx="2476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and for the same failure criteria if it requires </w:t>
                        </w:r>
                        <w:r w:rsidRPr="00B921E9">
                          <w:rPr>
                            <w:rFonts w:ascii="Times New Roman" w:hAnsi="Times New Roman" w:cs="Times New Roman"/>
                          </w:rPr>
                          <w:drawing>
                            <wp:inline distT="0" distB="0" distL="0" distR="0">
                              <wp:extent cx="228600" cy="285750"/>
                              <wp:effectExtent l="0" t="0" r="0" b="0"/>
                              <wp:docPr id="27" name="Picture 27" descr="$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_2$"/>
                                      <pic:cNvPicPr>
                                        <a:picLocks noChangeAspect="1" noChangeArrowheads="1"/>
                                      </pic:cNvPicPr>
                                    </pic:nvPicPr>
                                    <pic:blipFill>
                                      <a:blip r:embed="rId19"/>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 number of repetition of </w:t>
                        </w:r>
                        <w:proofErr w:type="gramStart"/>
                        <w:r w:rsidRPr="00B921E9">
                          <w:rPr>
                            <w:rFonts w:ascii="Times New Roman" w:hAnsi="Times New Roman" w:cs="Times New Roman"/>
                          </w:rPr>
                          <w:t>load </w:t>
                        </w:r>
                        <w:proofErr w:type="gramEnd"/>
                        <w:r w:rsidRPr="00B921E9">
                          <w:rPr>
                            <w:rFonts w:ascii="Times New Roman" w:hAnsi="Times New Roman" w:cs="Times New Roman"/>
                          </w:rPr>
                          <w:drawing>
                            <wp:inline distT="0" distB="0" distL="0" distR="0">
                              <wp:extent cx="247650" cy="285750"/>
                              <wp:effectExtent l="19050" t="0" r="0" b="0"/>
                              <wp:docPr id="28" name="Picture 28" descr="$W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_2$"/>
                                      <pic:cNvPicPr>
                                        <a:picLocks noChangeAspect="1" noChangeArrowheads="1"/>
                                      </pic:cNvPicPr>
                                    </pic:nvPicPr>
                                    <pic:blipFill>
                                      <a:blip r:embed="rId20"/>
                                      <a:srcRect/>
                                      <a:stretch>
                                        <a:fillRect/>
                                      </a:stretch>
                                    </pic:blipFill>
                                    <pic:spPr bwMode="auto">
                                      <a:xfrm>
                                        <a:off x="0" y="0"/>
                                        <a:ext cx="2476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then </w:t>
                        </w:r>
                        <w:r w:rsidRPr="00B921E9">
                          <w:rPr>
                            <w:rFonts w:ascii="Times New Roman" w:hAnsi="Times New Roman" w:cs="Times New Roman"/>
                          </w:rPr>
                          <w:drawing>
                            <wp:inline distT="0" distB="0" distL="0" distR="0">
                              <wp:extent cx="438150" cy="285750"/>
                              <wp:effectExtent l="19050" t="0" r="0" b="0"/>
                              <wp:docPr id="29" name="Picture 29" descr="$W_1 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_1 N_1$"/>
                                      <pic:cNvPicPr>
                                        <a:picLocks noChangeAspect="1" noChangeArrowheads="1"/>
                                      </pic:cNvPicPr>
                                    </pic:nvPicPr>
                                    <pic:blipFill>
                                      <a:blip r:embed="rId21"/>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and </w:t>
                        </w:r>
                        <w:r w:rsidRPr="00B921E9">
                          <w:rPr>
                            <w:rFonts w:ascii="Times New Roman" w:hAnsi="Times New Roman" w:cs="Times New Roman"/>
                          </w:rPr>
                          <w:drawing>
                            <wp:inline distT="0" distB="0" distL="0" distR="0">
                              <wp:extent cx="438150" cy="285750"/>
                              <wp:effectExtent l="19050" t="0" r="0" b="0"/>
                              <wp:docPr id="30" name="Picture 30" descr="$W_2 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_2 N_2$"/>
                                      <pic:cNvPicPr>
                                        <a:picLocks noChangeAspect="1" noChangeArrowheads="1"/>
                                      </pic:cNvPicPr>
                                    </pic:nvPicPr>
                                    <pic:blipFill>
                                      <a:blip r:embed="rId22"/>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are considered equivalent. Note that, </w:t>
                        </w:r>
                        <w:r w:rsidRPr="00B921E9">
                          <w:rPr>
                            <w:rFonts w:ascii="Times New Roman" w:hAnsi="Times New Roman" w:cs="Times New Roman"/>
                          </w:rPr>
                          <w:drawing>
                            <wp:inline distT="0" distB="0" distL="0" distR="0">
                              <wp:extent cx="438150" cy="285750"/>
                              <wp:effectExtent l="19050" t="0" r="0" b="0"/>
                              <wp:docPr id="31" name="Picture 31" descr="$W_1 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_1 N_1$"/>
                                      <pic:cNvPicPr>
                                        <a:picLocks noChangeAspect="1" noChangeArrowheads="1"/>
                                      </pic:cNvPicPr>
                                    </pic:nvPicPr>
                                    <pic:blipFill>
                                      <a:blip r:embed="rId21"/>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and </w:t>
                        </w:r>
                        <w:r w:rsidRPr="00B921E9">
                          <w:rPr>
                            <w:rFonts w:ascii="Times New Roman" w:hAnsi="Times New Roman" w:cs="Times New Roman"/>
                          </w:rPr>
                          <w:drawing>
                            <wp:inline distT="0" distB="0" distL="0" distR="0">
                              <wp:extent cx="438150" cy="285750"/>
                              <wp:effectExtent l="19050" t="0" r="0" b="0"/>
                              <wp:docPr id="32" name="Picture 32" descr="$W_2 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_2 N_2$"/>
                                      <pic:cNvPicPr>
                                        <a:picLocks noChangeAspect="1" noChangeArrowheads="1"/>
                                      </pic:cNvPicPr>
                                    </pic:nvPicPr>
                                    <pic:blipFill>
                                      <a:blip r:embed="rId22"/>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equivalency depends on the failure criterion employed.</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Equivalent axle load factor: An equivalent axle load factor (EALF) defines the damage per pass to a pavement by the </w:t>
                        </w:r>
                        <w:r w:rsidRPr="00B921E9">
                          <w:rPr>
                            <w:rFonts w:ascii="Times New Roman" w:hAnsi="Times New Roman" w:cs="Times New Roman"/>
                          </w:rPr>
                          <w:drawing>
                            <wp:inline distT="0" distB="0" distL="0" distR="0">
                              <wp:extent cx="219075" cy="161925"/>
                              <wp:effectExtent l="19050" t="0" r="0" b="0"/>
                              <wp:docPr id="33" name="Picture 33"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th}$"/>
                                      <pic:cNvPicPr>
                                        <a:picLocks noChangeAspect="1" noChangeArrowheads="1"/>
                                      </pic:cNvPicPr>
                                    </pic:nvPicPr>
                                    <pic:blipFill>
                                      <a:blip r:embed="rId23"/>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 type of axle relative to the damage per pass of a standard axle load. While finding the EALF, the failure criterion is important. Two types of failure </w:t>
                        </w:r>
                        <w:proofErr w:type="spellStart"/>
                        <w:r w:rsidRPr="00B921E9">
                          <w:rPr>
                            <w:rFonts w:ascii="Times New Roman" w:hAnsi="Times New Roman" w:cs="Times New Roman"/>
                          </w:rPr>
                          <w:t>criterias</w:t>
                        </w:r>
                        <w:proofErr w:type="spellEnd"/>
                        <w:r w:rsidRPr="00B921E9">
                          <w:rPr>
                            <w:rFonts w:ascii="Times New Roman" w:hAnsi="Times New Roman" w:cs="Times New Roman"/>
                          </w:rPr>
                          <w:t xml:space="preserve"> are commonly adopted: fatigue cracking and </w:t>
                        </w:r>
                        <w:proofErr w:type="spellStart"/>
                        <w:r w:rsidRPr="00B921E9">
                          <w:rPr>
                            <w:rFonts w:ascii="Times New Roman" w:hAnsi="Times New Roman" w:cs="Times New Roman"/>
                          </w:rPr>
                          <w:t>ruttings</w:t>
                        </w:r>
                        <w:proofErr w:type="spellEnd"/>
                        <w:r w:rsidRPr="00B921E9">
                          <w:rPr>
                            <w:rFonts w:ascii="Times New Roman" w:hAnsi="Times New Roman" w:cs="Times New Roman"/>
                          </w:rPr>
                          <w:t>. The fatigue cracking model has the following form: </w:t>
                        </w:r>
                      </w:p>
                      <w:tbl>
                        <w:tblPr>
                          <w:tblW w:w="5000" w:type="pct"/>
                          <w:jc w:val="center"/>
                          <w:tblCellSpacing w:w="15" w:type="dxa"/>
                          <w:tblCellMar>
                            <w:top w:w="15" w:type="dxa"/>
                            <w:left w:w="15" w:type="dxa"/>
                            <w:bottom w:w="15" w:type="dxa"/>
                            <w:right w:w="15" w:type="dxa"/>
                          </w:tblCellMar>
                          <w:tblLook w:val="04A0"/>
                        </w:tblPr>
                        <w:tblGrid>
                          <w:gridCol w:w="8238"/>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2562225" cy="276225"/>
                                    <wp:effectExtent l="19050" t="0" r="9525" b="0"/>
                                    <wp:docPr id="34" name="Picture 34" descr="\begin{displaymath}{N_f} = {f_1}\left({\epsilon_t}\right)^{-{f_2}}\times&#10;\left({E}\right)^{-{f_3}} or {N_f}\propto{\epsilon_t}^{-{f_2}}&#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gin{displaymath}{N_f} = {f_1}\left({\epsilon_t}\right)^{-{f_2}}\times&#10;\left({E}\right)^{-{f_3}} or {N_f}\propto{\epsilon_t}^{-{f_2}}&#10;\end{displaymath}"/>
                                            <pic:cNvPicPr>
                                              <a:picLocks noChangeAspect="1" noChangeArrowheads="1"/>
                                            </pic:cNvPicPr>
                                          </pic:nvPicPr>
                                          <pic:blipFill>
                                            <a:blip r:embed="rId24"/>
                                            <a:srcRect/>
                                            <a:stretch>
                                              <a:fillRect/>
                                            </a:stretch>
                                          </pic:blipFill>
                                          <pic:spPr bwMode="auto">
                                            <a:xfrm>
                                              <a:off x="0" y="0"/>
                                              <a:ext cx="2562225" cy="276225"/>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where</w:t>
                        </w:r>
                        <w:proofErr w:type="gramEnd"/>
                        <w:r w:rsidRPr="00B921E9">
                          <w:rPr>
                            <w:rFonts w:ascii="Times New Roman" w:hAnsi="Times New Roman" w:cs="Times New Roman"/>
                          </w:rPr>
                          <w:t>, </w:t>
                        </w:r>
                        <w:r w:rsidRPr="00B921E9">
                          <w:rPr>
                            <w:rFonts w:ascii="Times New Roman" w:hAnsi="Times New Roman" w:cs="Times New Roman"/>
                          </w:rPr>
                          <w:drawing>
                            <wp:inline distT="0" distB="0" distL="0" distR="0">
                              <wp:extent cx="238125" cy="285750"/>
                              <wp:effectExtent l="0" t="0" r="0" b="0"/>
                              <wp:docPr id="35" name="Picture 35" descr="${N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_f}$"/>
                                      <pic:cNvPicPr>
                                        <a:picLocks noChangeAspect="1" noChangeArrowheads="1"/>
                                      </pic:cNvPicPr>
                                    </pic:nvPicPr>
                                    <pic:blipFill>
                                      <a:blip r:embed="rId25"/>
                                      <a:srcRect/>
                                      <a:stretch>
                                        <a:fillRect/>
                                      </a:stretch>
                                    </pic:blipFill>
                                    <pic:spPr bwMode="auto">
                                      <a:xfrm>
                                        <a:off x="0" y="0"/>
                                        <a:ext cx="238125" cy="285750"/>
                                      </a:xfrm>
                                      <a:prstGeom prst="rect">
                                        <a:avLst/>
                                      </a:prstGeom>
                                      <a:noFill/>
                                      <a:ln w="9525">
                                        <a:noFill/>
                                        <a:miter lim="800000"/>
                                        <a:headEnd/>
                                        <a:tailEnd/>
                                      </a:ln>
                                    </pic:spPr>
                                  </pic:pic>
                                </a:graphicData>
                              </a:graphic>
                            </wp:inline>
                          </w:drawing>
                        </w:r>
                        <w:r w:rsidRPr="00B921E9">
                          <w:rPr>
                            <w:rFonts w:ascii="Times New Roman" w:hAnsi="Times New Roman" w:cs="Times New Roman"/>
                          </w:rPr>
                          <w:t> is the number of load repetition for a certain percentage of cracking, </w:t>
                        </w:r>
                        <w:r w:rsidRPr="00B921E9">
                          <w:rPr>
                            <w:rFonts w:ascii="Times New Roman" w:hAnsi="Times New Roman" w:cs="Times New Roman"/>
                          </w:rPr>
                          <w:drawing>
                            <wp:inline distT="0" distB="0" distL="0" distR="0">
                              <wp:extent cx="152400" cy="276225"/>
                              <wp:effectExtent l="0" t="0" r="0" b="0"/>
                              <wp:docPr id="36" name="Picture 36" descr="${\epsilon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psilon_t}$"/>
                                      <pic:cNvPicPr>
                                        <a:picLocks noChangeAspect="1" noChangeArrowheads="1"/>
                                      </pic:cNvPicPr>
                                    </pic:nvPicPr>
                                    <pic:blipFill>
                                      <a:blip r:embed="rId26"/>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B921E9">
                          <w:rPr>
                            <w:rFonts w:ascii="Times New Roman" w:hAnsi="Times New Roman" w:cs="Times New Roman"/>
                          </w:rPr>
                          <w:t> is the tensile strain at the bottom of the binder course, </w:t>
                        </w:r>
                        <w:r w:rsidRPr="00B921E9">
                          <w:rPr>
                            <w:rFonts w:ascii="Times New Roman" w:hAnsi="Times New Roman" w:cs="Times New Roman"/>
                          </w:rPr>
                          <w:drawing>
                            <wp:inline distT="0" distB="0" distL="0" distR="0">
                              <wp:extent cx="161925" cy="133350"/>
                              <wp:effectExtent l="19050" t="0" r="9525" b="0"/>
                              <wp:docPr id="37" name="Picture 37"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
                                      <pic:cNvPicPr>
                                        <a:picLocks noChangeAspect="1" noChangeArrowheads="1"/>
                                      </pic:cNvPicPr>
                                    </pic:nvPicPr>
                                    <pic:blipFill>
                                      <a:blip r:embed="rId27"/>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modulus of elasticity, and </w:t>
                        </w:r>
                        <w:r w:rsidRPr="00B921E9">
                          <w:rPr>
                            <w:rFonts w:ascii="Times New Roman" w:hAnsi="Times New Roman" w:cs="Times New Roman"/>
                          </w:rPr>
                          <w:drawing>
                            <wp:inline distT="0" distB="0" distL="0" distR="0">
                              <wp:extent cx="600075" cy="285750"/>
                              <wp:effectExtent l="0" t="0" r="0" b="0"/>
                              <wp:docPr id="38" name="Picture 38" descr="${f_1},{f_2},{f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_1},{f_2},{f_3}$"/>
                                      <pic:cNvPicPr>
                                        <a:picLocks noChangeAspect="1" noChangeArrowheads="1"/>
                                      </pic:cNvPicPr>
                                    </pic:nvPicPr>
                                    <pic:blipFill>
                                      <a:blip r:embed="rId28"/>
                                      <a:srcRect/>
                                      <a:stretch>
                                        <a:fillRect/>
                                      </a:stretch>
                                    </pic:blipFill>
                                    <pic:spPr bwMode="auto">
                                      <a:xfrm>
                                        <a:off x="0" y="0"/>
                                        <a:ext cx="600075"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are constants. If we consider fatigue cracking as failure criteria, and a typical value of 4 for </w:t>
                        </w:r>
                        <w:r w:rsidRPr="00B921E9">
                          <w:rPr>
                            <w:rFonts w:ascii="Times New Roman" w:hAnsi="Times New Roman" w:cs="Times New Roman"/>
                          </w:rPr>
                          <w:drawing>
                            <wp:inline distT="0" distB="0" distL="0" distR="0">
                              <wp:extent cx="180975" cy="285750"/>
                              <wp:effectExtent l="0" t="0" r="0" b="0"/>
                              <wp:docPr id="39" name="Picture 39" descr="${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_2}$"/>
                                      <pic:cNvPicPr>
                                        <a:picLocks noChangeAspect="1" noChangeArrowheads="1"/>
                                      </pic:cNvPicPr>
                                    </pic:nvPicPr>
                                    <pic:blipFill>
                                      <a:blip r:embed="rId29"/>
                                      <a:srcRect/>
                                      <a:stretch>
                                        <a:fillRect/>
                                      </a:stretch>
                                    </pic:blipFill>
                                    <pic:spPr bwMode="auto">
                                      <a:xfrm>
                                        <a:off x="0" y="0"/>
                                        <a:ext cx="180975" cy="285750"/>
                                      </a:xfrm>
                                      <a:prstGeom prst="rect">
                                        <a:avLst/>
                                      </a:prstGeom>
                                      <a:noFill/>
                                      <a:ln w="9525">
                                        <a:noFill/>
                                        <a:miter lim="800000"/>
                                        <a:headEnd/>
                                        <a:tailEnd/>
                                      </a:ln>
                                    </pic:spPr>
                                  </pic:pic>
                                </a:graphicData>
                              </a:graphic>
                            </wp:inline>
                          </w:drawing>
                        </w:r>
                        <w:r w:rsidRPr="00B921E9">
                          <w:rPr>
                            <w:rFonts w:ascii="Times New Roman" w:hAnsi="Times New Roman" w:cs="Times New Roman"/>
                          </w:rPr>
                          <w:t>, then: </w:t>
                        </w:r>
                      </w:p>
                      <w:tbl>
                        <w:tblPr>
                          <w:tblW w:w="5000" w:type="pct"/>
                          <w:jc w:val="center"/>
                          <w:tblCellSpacing w:w="15" w:type="dxa"/>
                          <w:tblCellMar>
                            <w:top w:w="15" w:type="dxa"/>
                            <w:left w:w="15" w:type="dxa"/>
                            <w:bottom w:w="15" w:type="dxa"/>
                            <w:right w:w="15" w:type="dxa"/>
                          </w:tblCellMar>
                          <w:tblLook w:val="04A0"/>
                        </w:tblPr>
                        <w:tblGrid>
                          <w:gridCol w:w="8238"/>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1209675" cy="457200"/>
                                    <wp:effectExtent l="19050" t="0" r="9525" b="0"/>
                                    <wp:docPr id="40" name="Picture 40" descr="\begin{displaymath}&#10;EALF = \left(\frac{\epsilon_i}{\epsilon_{std}}\right)^4&#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gin{displaymath}&#10;EALF = \left(\frac{\epsilon_i}{\epsilon_{std}}\right)^4&#10;\end{displaymath}"/>
                                            <pic:cNvPicPr>
                                              <a:picLocks noChangeAspect="1" noChangeArrowheads="1"/>
                                            </pic:cNvPicPr>
                                          </pic:nvPicPr>
                                          <pic:blipFill>
                                            <a:blip r:embed="rId30"/>
                                            <a:srcRect/>
                                            <a:stretch>
                                              <a:fillRect/>
                                            </a:stretch>
                                          </pic:blipFill>
                                          <pic:spPr bwMode="auto">
                                            <a:xfrm>
                                              <a:off x="0" y="0"/>
                                              <a:ext cx="1209675" cy="457200"/>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(2)</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where</w:t>
                        </w:r>
                        <w:proofErr w:type="gramEnd"/>
                        <w:r w:rsidRPr="00B921E9">
                          <w:rPr>
                            <w:rFonts w:ascii="Times New Roman" w:hAnsi="Times New Roman" w:cs="Times New Roman"/>
                          </w:rPr>
                          <w:t>, </w:t>
                        </w:r>
                        <w:r w:rsidRPr="00B921E9">
                          <w:rPr>
                            <w:rFonts w:ascii="Times New Roman" w:hAnsi="Times New Roman" w:cs="Times New Roman"/>
                          </w:rPr>
                          <w:drawing>
                            <wp:inline distT="0" distB="0" distL="0" distR="0">
                              <wp:extent cx="95250" cy="133350"/>
                              <wp:effectExtent l="19050" t="0" r="0" b="0"/>
                              <wp:docPr id="41" name="Picture 4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
                                      <pic:cNvPicPr>
                                        <a:picLocks noChangeAspect="1" noChangeArrowheads="1"/>
                                      </pic:cNvPicPr>
                                    </pic:nvPicPr>
                                    <pic:blipFill>
                                      <a:blip r:embed="rId31"/>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indicate </w:t>
                        </w:r>
                        <w:r w:rsidRPr="00B921E9">
                          <w:rPr>
                            <w:rFonts w:ascii="Times New Roman" w:hAnsi="Times New Roman" w:cs="Times New Roman"/>
                          </w:rPr>
                          <w:drawing>
                            <wp:inline distT="0" distB="0" distL="0" distR="0">
                              <wp:extent cx="219075" cy="161925"/>
                              <wp:effectExtent l="19050" t="0" r="0" b="0"/>
                              <wp:docPr id="42" name="Picture 42"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th}$"/>
                                      <pic:cNvPicPr>
                                        <a:picLocks noChangeAspect="1" noChangeArrowheads="1"/>
                                      </pic:cNvPicPr>
                                    </pic:nvPicPr>
                                    <pic:blipFill>
                                      <a:blip r:embed="rId23"/>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B921E9">
                          <w:rPr>
                            <w:rFonts w:ascii="Times New Roman" w:hAnsi="Times New Roman" w:cs="Times New Roman"/>
                          </w:rPr>
                          <w:t> vehicle, and </w:t>
                        </w:r>
                        <w:r w:rsidRPr="00B921E9">
                          <w:rPr>
                            <w:rFonts w:ascii="Times New Roman" w:hAnsi="Times New Roman" w:cs="Times New Roman"/>
                          </w:rPr>
                          <w:drawing>
                            <wp:inline distT="0" distB="0" distL="0" distR="0">
                              <wp:extent cx="247650" cy="133350"/>
                              <wp:effectExtent l="19050" t="0" r="0" b="0"/>
                              <wp:docPr id="43" name="Picture 43" descr="$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d$"/>
                                      <pic:cNvPicPr>
                                        <a:picLocks noChangeAspect="1" noChangeArrowheads="1"/>
                                      </pic:cNvPicPr>
                                    </pic:nvPicPr>
                                    <pic:blipFill>
                                      <a:blip r:embed="rId32"/>
                                      <a:srcRect/>
                                      <a:stretch>
                                        <a:fillRect/>
                                      </a:stretch>
                                    </pic:blipFill>
                                    <pic:spPr bwMode="auto">
                                      <a:xfrm>
                                        <a:off x="0" y="0"/>
                                        <a:ext cx="247650"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indicate the standard axle. Now if we assume that the strain is proportional to the wheel load, </w:t>
                        </w:r>
                      </w:p>
                      <w:tbl>
                        <w:tblPr>
                          <w:tblW w:w="5000" w:type="pct"/>
                          <w:jc w:val="center"/>
                          <w:tblCellSpacing w:w="15" w:type="dxa"/>
                          <w:tblCellMar>
                            <w:top w:w="15" w:type="dxa"/>
                            <w:left w:w="15" w:type="dxa"/>
                            <w:bottom w:w="15" w:type="dxa"/>
                            <w:right w:w="15" w:type="dxa"/>
                          </w:tblCellMar>
                          <w:tblLook w:val="04A0"/>
                        </w:tblPr>
                        <w:tblGrid>
                          <w:gridCol w:w="8238"/>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1295400" cy="457200"/>
                                    <wp:effectExtent l="19050" t="0" r="0" b="0"/>
                                    <wp:docPr id="44" name="Picture 44" descr="\begin{displaymath}&#10;EALF = \left(\frac{W_i}{W_{std}}\right)^4&#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gin{displaymath}&#10;EALF = \left(\frac{W_i}{W_{std}}\right)^4&#10;\end{displaymath}"/>
                                            <pic:cNvPicPr>
                                              <a:picLocks noChangeAspect="1" noChangeArrowheads="1"/>
                                            </pic:cNvPicPr>
                                          </pic:nvPicPr>
                                          <pic:blipFill>
                                            <a:blip r:embed="rId33"/>
                                            <a:srcRect/>
                                            <a:stretch>
                                              <a:fillRect/>
                                            </a:stretch>
                                          </pic:blipFill>
                                          <pic:spPr bwMode="auto">
                                            <a:xfrm>
                                              <a:off x="0" y="0"/>
                                              <a:ext cx="1295400" cy="457200"/>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(3)</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lastRenderedPageBreak/>
                          <w:t>Similar results can be obtained if rutting model is used, which is: </w:t>
                        </w:r>
                      </w:p>
                      <w:tbl>
                        <w:tblPr>
                          <w:tblW w:w="5000" w:type="pct"/>
                          <w:jc w:val="center"/>
                          <w:tblCellSpacing w:w="15" w:type="dxa"/>
                          <w:tblCellMar>
                            <w:top w:w="15" w:type="dxa"/>
                            <w:left w:w="15" w:type="dxa"/>
                            <w:bottom w:w="15" w:type="dxa"/>
                            <w:right w:w="15" w:type="dxa"/>
                          </w:tblCellMar>
                          <w:tblLook w:val="04A0"/>
                        </w:tblPr>
                        <w:tblGrid>
                          <w:gridCol w:w="8238"/>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1000125" cy="266700"/>
                                    <wp:effectExtent l="19050" t="0" r="9525" b="0"/>
                                    <wp:docPr id="45" name="Picture 45" descr="\begin{displaymath}&#10;{N_d} = {f_4}\left({\epsilon_c}\right)^{-{f_5}}&#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gin{displaymath}&#10;{N_d} = {f_4}\left({\epsilon_c}\right)^{-{f_5}}&#10;\end{displaymath}"/>
                                            <pic:cNvPicPr>
                                              <a:picLocks noChangeAspect="1" noChangeArrowheads="1"/>
                                            </pic:cNvPicPr>
                                          </pic:nvPicPr>
                                          <pic:blipFill>
                                            <a:blip r:embed="rId34"/>
                                            <a:srcRect/>
                                            <a:stretch>
                                              <a:fillRect/>
                                            </a:stretch>
                                          </pic:blipFill>
                                          <pic:spPr bwMode="auto">
                                            <a:xfrm>
                                              <a:off x="0" y="0"/>
                                              <a:ext cx="1000125" cy="266700"/>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(4)</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where</w:t>
                        </w:r>
                        <w:proofErr w:type="gramEnd"/>
                        <w:r w:rsidRPr="00B921E9">
                          <w:rPr>
                            <w:rFonts w:ascii="Times New Roman" w:hAnsi="Times New Roman" w:cs="Times New Roman"/>
                          </w:rPr>
                          <w:t> </w:t>
                        </w:r>
                        <w:r w:rsidRPr="00B921E9">
                          <w:rPr>
                            <w:rFonts w:ascii="Times New Roman" w:hAnsi="Times New Roman" w:cs="Times New Roman"/>
                          </w:rPr>
                          <w:drawing>
                            <wp:inline distT="0" distB="0" distL="0" distR="0">
                              <wp:extent cx="228600" cy="285750"/>
                              <wp:effectExtent l="0" t="0" r="0" b="0"/>
                              <wp:docPr id="46" name="Picture 46" descr="$N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_d$"/>
                                      <pic:cNvPicPr>
                                        <a:picLocks noChangeAspect="1" noChangeArrowheads="1"/>
                                      </pic:cNvPicPr>
                                    </pic:nvPicPr>
                                    <pic:blipFill>
                                      <a:blip r:embed="rId35"/>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is the permissible design rut depth (say 20mm), </w:t>
                        </w:r>
                        <w:r w:rsidRPr="00B921E9">
                          <w:rPr>
                            <w:rFonts w:ascii="Times New Roman" w:hAnsi="Times New Roman" w:cs="Times New Roman"/>
                          </w:rPr>
                          <w:drawing>
                            <wp:inline distT="0" distB="0" distL="0" distR="0">
                              <wp:extent cx="161925" cy="276225"/>
                              <wp:effectExtent l="0" t="0" r="9525" b="0"/>
                              <wp:docPr id="47" name="Picture 47" descr="$\epsilon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psilon_c$"/>
                                      <pic:cNvPicPr>
                                        <a:picLocks noChangeAspect="1" noChangeArrowheads="1"/>
                                      </pic:cNvPicPr>
                                    </pic:nvPicPr>
                                    <pic:blipFill>
                                      <a:blip r:embed="rId36"/>
                                      <a:srcRect/>
                                      <a:stretch>
                                        <a:fillRect/>
                                      </a:stretch>
                                    </pic:blipFill>
                                    <pic:spPr bwMode="auto">
                                      <a:xfrm>
                                        <a:off x="0" y="0"/>
                                        <a:ext cx="161925" cy="276225"/>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 is the compressive strain at the top of the </w:t>
                        </w:r>
                        <w:proofErr w:type="spellStart"/>
                        <w:r w:rsidRPr="00B921E9">
                          <w:rPr>
                            <w:rFonts w:ascii="Times New Roman" w:hAnsi="Times New Roman" w:cs="Times New Roman"/>
                          </w:rPr>
                          <w:t>subgrade</w:t>
                        </w:r>
                        <w:proofErr w:type="spellEnd"/>
                        <w:r w:rsidRPr="00B921E9">
                          <w:rPr>
                            <w:rFonts w:ascii="Times New Roman" w:hAnsi="Times New Roman" w:cs="Times New Roman"/>
                          </w:rPr>
                          <w:t>, and </w:t>
                        </w:r>
                        <w:r w:rsidRPr="00B921E9">
                          <w:rPr>
                            <w:rFonts w:ascii="Times New Roman" w:hAnsi="Times New Roman" w:cs="Times New Roman"/>
                          </w:rPr>
                          <w:drawing>
                            <wp:inline distT="0" distB="0" distL="0" distR="0">
                              <wp:extent cx="438150" cy="285750"/>
                              <wp:effectExtent l="19050" t="0" r="0" b="0"/>
                              <wp:docPr id="48" name="Picture 48" descr="$f_4,~f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_4,~f_5$"/>
                                      <pic:cNvPicPr>
                                        <a:picLocks noChangeAspect="1" noChangeArrowheads="1"/>
                                      </pic:cNvPicPr>
                                    </pic:nvPicPr>
                                    <pic:blipFill>
                                      <a:blip r:embed="rId37"/>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are constants. Once we have the EALF, then we can get the ESAL as given below. </w:t>
                        </w:r>
                      </w:p>
                      <w:tbl>
                        <w:tblPr>
                          <w:tblW w:w="5000" w:type="pct"/>
                          <w:jc w:val="center"/>
                          <w:tblCellSpacing w:w="15" w:type="dxa"/>
                          <w:tblCellMar>
                            <w:top w:w="15" w:type="dxa"/>
                            <w:left w:w="15" w:type="dxa"/>
                            <w:bottom w:w="15" w:type="dxa"/>
                            <w:right w:w="15" w:type="dxa"/>
                          </w:tblCellMar>
                          <w:tblLook w:val="04A0"/>
                        </w:tblPr>
                        <w:tblGrid>
                          <w:gridCol w:w="8238"/>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2981325" cy="504825"/>
                                    <wp:effectExtent l="19050" t="0" r="9525" b="0"/>
                                    <wp:docPr id="49" name="Picture 49" descr="\begin{displaymath}&#10;\mbox{Equivalent single axle load, ESAL} =\sum_{i=1}^{m} F_{i}n_i&#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gin{displaymath}&#10;\mbox{Equivalent single axle load, ESAL} =\sum_{i=1}^{m} F_{i}n_i&#10;\end{displaymath}"/>
                                            <pic:cNvPicPr>
                                              <a:picLocks noChangeAspect="1" noChangeArrowheads="1"/>
                                            </pic:cNvPicPr>
                                          </pic:nvPicPr>
                                          <pic:blipFill>
                                            <a:blip r:embed="rId38"/>
                                            <a:srcRect/>
                                            <a:stretch>
                                              <a:fillRect/>
                                            </a:stretch>
                                          </pic:blipFill>
                                          <pic:spPr bwMode="auto">
                                            <a:xfrm>
                                              <a:off x="0" y="0"/>
                                              <a:ext cx="2981325" cy="504825"/>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(5)</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where</w:t>
                        </w:r>
                        <w:proofErr w:type="gramEnd"/>
                        <w:r w:rsidRPr="00B921E9">
                          <w:rPr>
                            <w:rFonts w:ascii="Times New Roman" w:hAnsi="Times New Roman" w:cs="Times New Roman"/>
                          </w:rPr>
                          <w:t>,</w:t>
                        </w:r>
                        <w:r w:rsidRPr="00B921E9">
                          <w:rPr>
                            <w:rFonts w:ascii="Times New Roman" w:hAnsi="Times New Roman" w:cs="Times New Roman"/>
                          </w:rPr>
                          <w:drawing>
                            <wp:inline distT="0" distB="0" distL="0" distR="0">
                              <wp:extent cx="171450" cy="123825"/>
                              <wp:effectExtent l="19050" t="0" r="0" b="0"/>
                              <wp:docPr id="50" name="Picture 50"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
                                      <pic:cNvPicPr>
                                        <a:picLocks noChangeAspect="1" noChangeArrowheads="1"/>
                                      </pic:cNvPicPr>
                                    </pic:nvPicPr>
                                    <pic:blipFill>
                                      <a:blip r:embed="rId39"/>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B921E9">
                          <w:rPr>
                            <w:rFonts w:ascii="Times New Roman" w:hAnsi="Times New Roman" w:cs="Times New Roman"/>
                          </w:rPr>
                          <w:t> is the number of axle load groups, </w:t>
                        </w:r>
                        <w:r w:rsidRPr="00B921E9">
                          <w:rPr>
                            <w:rFonts w:ascii="Times New Roman" w:hAnsi="Times New Roman" w:cs="Times New Roman"/>
                          </w:rPr>
                          <w:drawing>
                            <wp:inline distT="0" distB="0" distL="0" distR="0">
                              <wp:extent cx="1104900" cy="285750"/>
                              <wp:effectExtent l="0" t="0" r="0" b="0"/>
                              <wp:docPr id="51" name="Picture 51" descr="$F_i ~\mbox {is~the}~ E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_i ~\mbox {is~the}~ EALF$"/>
                                      <pic:cNvPicPr>
                                        <a:picLocks noChangeAspect="1" noChangeArrowheads="1"/>
                                      </pic:cNvPicPr>
                                    </pic:nvPicPr>
                                    <pic:blipFill>
                                      <a:blip r:embed="rId40"/>
                                      <a:srcRect/>
                                      <a:stretch>
                                        <a:fillRect/>
                                      </a:stretch>
                                    </pic:blipFill>
                                    <pic:spPr bwMode="auto">
                                      <a:xfrm>
                                        <a:off x="0" y="0"/>
                                        <a:ext cx="11049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for </w:t>
                        </w:r>
                        <w:r w:rsidRPr="00B921E9">
                          <w:rPr>
                            <w:rFonts w:ascii="Times New Roman" w:hAnsi="Times New Roman" w:cs="Times New Roman"/>
                          </w:rPr>
                          <w:drawing>
                            <wp:inline distT="0" distB="0" distL="0" distR="0">
                              <wp:extent cx="219075" cy="161925"/>
                              <wp:effectExtent l="19050" t="0" r="0" b="0"/>
                              <wp:docPr id="52" name="Picture 52"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th}$"/>
                                      <pic:cNvPicPr>
                                        <a:picLocks noChangeAspect="1" noChangeArrowheads="1"/>
                                      </pic:cNvPicPr>
                                    </pic:nvPicPr>
                                    <pic:blipFill>
                                      <a:blip r:embed="rId23"/>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B921E9">
                          <w:rPr>
                            <w:rFonts w:ascii="Times New Roman" w:hAnsi="Times New Roman" w:cs="Times New Roman"/>
                          </w:rPr>
                          <w:t> axle load group, and </w:t>
                        </w:r>
                        <w:r w:rsidRPr="00B921E9">
                          <w:rPr>
                            <w:rFonts w:ascii="Times New Roman" w:hAnsi="Times New Roman" w:cs="Times New Roman"/>
                          </w:rPr>
                          <w:drawing>
                            <wp:inline distT="0" distB="0" distL="0" distR="0">
                              <wp:extent cx="180975" cy="276225"/>
                              <wp:effectExtent l="19050" t="0" r="9525" b="0"/>
                              <wp:docPr id="53" name="Picture 53" descr="$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_i$"/>
                                      <pic:cNvPicPr>
                                        <a:picLocks noChangeAspect="1" noChangeArrowheads="1"/>
                                      </pic:cNvPicPr>
                                    </pic:nvPicPr>
                                    <pic:blipFill>
                                      <a:blip r:embed="rId41"/>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B921E9">
                          <w:rPr>
                            <w:rFonts w:ascii="Times New Roman" w:hAnsi="Times New Roman" w:cs="Times New Roman"/>
                          </w:rPr>
                          <w:t> is the number of passes of </w:t>
                        </w:r>
                        <w:r w:rsidRPr="00B921E9">
                          <w:rPr>
                            <w:rFonts w:ascii="Times New Roman" w:hAnsi="Times New Roman" w:cs="Times New Roman"/>
                          </w:rPr>
                          <w:drawing>
                            <wp:inline distT="0" distB="0" distL="0" distR="0">
                              <wp:extent cx="219075" cy="161925"/>
                              <wp:effectExtent l="19050" t="0" r="0" b="0"/>
                              <wp:docPr id="54" name="Picture 54"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th}$"/>
                                      <pic:cNvPicPr>
                                        <a:picLocks noChangeAspect="1" noChangeArrowheads="1"/>
                                      </pic:cNvPicPr>
                                    </pic:nvPicPr>
                                    <pic:blipFill>
                                      <a:blip r:embed="rId23"/>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B921E9">
                          <w:rPr>
                            <w:rFonts w:ascii="Times New Roman" w:hAnsi="Times New Roman" w:cs="Times New Roman"/>
                          </w:rPr>
                          <w:t> axle load group during the design period.</w:t>
                        </w:r>
                      </w:p>
                    </w:tc>
                  </w:tr>
                </w:tbl>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c>
          <w:tcPr>
            <w:tcW w:w="0" w:type="auto"/>
            <w:shd w:val="clear" w:color="auto" w:fill="C6DDD3"/>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lastRenderedPageBreak/>
              <w:t>  </w:t>
            </w:r>
          </w:p>
        </w:tc>
      </w:tr>
    </w:tbl>
    <w:p w:rsidR="006346D1" w:rsidRPr="00B921E9" w:rsidRDefault="006346D1" w:rsidP="00B921E9">
      <w:pPr>
        <w:jc w:val="both"/>
        <w:rPr>
          <w:rFonts w:ascii="Times New Roman" w:hAnsi="Times New Roman" w:cs="Times New Roman"/>
        </w:rPr>
      </w:pPr>
    </w:p>
    <w:tbl>
      <w:tblPr>
        <w:tblW w:w="0" w:type="auto"/>
        <w:tblCellSpacing w:w="0" w:type="dxa"/>
        <w:shd w:val="clear" w:color="auto" w:fill="C6DDD3"/>
        <w:tblCellMar>
          <w:left w:w="0" w:type="dxa"/>
          <w:right w:w="0" w:type="dxa"/>
        </w:tblCellMar>
        <w:tblLook w:val="04A0"/>
      </w:tblPr>
      <w:tblGrid>
        <w:gridCol w:w="8916"/>
        <w:gridCol w:w="110"/>
      </w:tblGrid>
      <w:tr w:rsidR="006346D1" w:rsidRPr="00B921E9" w:rsidTr="006346D1">
        <w:trPr>
          <w:trHeight w:val="5565"/>
          <w:tblCellSpacing w:w="0" w:type="dxa"/>
        </w:trPr>
        <w:tc>
          <w:tcPr>
            <w:tcW w:w="0" w:type="auto"/>
            <w:shd w:val="clear" w:color="auto" w:fill="C6DDD3"/>
            <w:vAlign w:val="center"/>
            <w:hideMark/>
          </w:tcPr>
          <w:tbl>
            <w:tblPr>
              <w:tblW w:w="0" w:type="auto"/>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8900"/>
            </w:tblGrid>
            <w:tr w:rsidR="006346D1" w:rsidRPr="00B921E9">
              <w:trPr>
                <w:trHeight w:val="5085"/>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0" w:type="auto"/>
                    <w:tblCellSpacing w:w="0" w:type="dxa"/>
                    <w:tblCellMar>
                      <w:top w:w="150" w:type="dxa"/>
                      <w:left w:w="150" w:type="dxa"/>
                      <w:bottom w:w="150" w:type="dxa"/>
                      <w:right w:w="150" w:type="dxa"/>
                    </w:tblCellMar>
                    <w:tblLook w:val="04A0"/>
                  </w:tblPr>
                  <w:tblGrid>
                    <w:gridCol w:w="8870"/>
                  </w:tblGrid>
                  <w:tr w:rsidR="006346D1" w:rsidRPr="00B921E9">
                    <w:trPr>
                      <w:tblCellSpacing w:w="0" w:type="dxa"/>
                    </w:trPr>
                    <w:tc>
                      <w:tcPr>
                        <w:tcW w:w="0" w:type="auto"/>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Example 1</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Let number of load repetition expected by 80 KN standard axle is 1000, 160 KN is 100 and 40 KN is 10000. Find the equivalent axle load.</w:t>
                        </w:r>
                      </w:p>
                      <w:p w:rsidR="006346D1" w:rsidRPr="00B921E9" w:rsidRDefault="006346D1" w:rsidP="00B921E9">
                        <w:pPr>
                          <w:jc w:val="both"/>
                          <w:rPr>
                            <w:rFonts w:ascii="Times New Roman" w:hAnsi="Times New Roman" w:cs="Times New Roman"/>
                          </w:rPr>
                        </w:pPr>
                        <w:bookmarkStart w:id="16" w:name="SECTION00000110000000000000"/>
                        <w:r w:rsidRPr="00B921E9">
                          <w:rPr>
                            <w:rFonts w:ascii="Times New Roman" w:hAnsi="Times New Roman" w:cs="Times New Roman"/>
                          </w:rPr>
                          <w:t>Solution:</w:t>
                        </w:r>
                        <w:bookmarkEnd w:id="16"/>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Refer the Table </w:t>
                        </w:r>
                        <w:hyperlink r:id="rId42" w:anchor="qtEg1" w:history="1">
                          <w:r w:rsidRPr="00B921E9">
                            <w:rPr>
                              <w:rStyle w:val="Hyperlink"/>
                              <w:rFonts w:ascii="Times New Roman" w:hAnsi="Times New Roman" w:cs="Times New Roman"/>
                            </w:rPr>
                            <w:t>1</w:t>
                          </w:r>
                        </w:hyperlink>
                        <w:r w:rsidRPr="00B921E9">
                          <w:rPr>
                            <w:rFonts w:ascii="Times New Roman" w:hAnsi="Times New Roman" w:cs="Times New Roman"/>
                          </w:rPr>
                          <w:t>. The ESAL is given as </w:t>
                        </w:r>
                        <w:r w:rsidRPr="00B921E9">
                          <w:rPr>
                            <w:rFonts w:ascii="Times New Roman" w:hAnsi="Times New Roman" w:cs="Times New Roman"/>
                          </w:rPr>
                          <w:drawing>
                            <wp:inline distT="0" distB="0" distL="0" distR="0">
                              <wp:extent cx="1295400" cy="304800"/>
                              <wp:effectExtent l="19050" t="0" r="0" b="0"/>
                              <wp:docPr id="85" name="Picture 85" descr="$\sum{{F_i}{n_i}}=3225~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um{{F_i}{n_i}}=3225~kN$"/>
                                      <pic:cNvPicPr>
                                        <a:picLocks noChangeAspect="1" noChangeArrowheads="1"/>
                                      </pic:cNvPicPr>
                                    </pic:nvPicPr>
                                    <pic:blipFill>
                                      <a:blip r:embed="rId43"/>
                                      <a:srcRect/>
                                      <a:stretch>
                                        <a:fillRect/>
                                      </a:stretch>
                                    </pic:blipFill>
                                    <pic:spPr bwMode="auto">
                                      <a:xfrm>
                                        <a:off x="0" y="0"/>
                                        <a:ext cx="1295400" cy="304800"/>
                                      </a:xfrm>
                                      <a:prstGeom prst="rect">
                                        <a:avLst/>
                                      </a:prstGeom>
                                      <a:noFill/>
                                      <a:ln w="9525">
                                        <a:noFill/>
                                        <a:miter lim="800000"/>
                                        <a:headEnd/>
                                        <a:tailEnd/>
                                      </a:ln>
                                    </pic:spPr>
                                  </pic:pic>
                                </a:graphicData>
                              </a:graphic>
                            </wp:inline>
                          </w:drawing>
                        </w:r>
                        <w:r w:rsidRPr="00B921E9">
                          <w:rPr>
                            <w:rFonts w:ascii="Times New Roman" w:hAnsi="Times New Roman" w:cs="Times New Roman"/>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5"/>
                          <w:gridCol w:w="615"/>
                          <w:gridCol w:w="1165"/>
                          <w:gridCol w:w="1950"/>
                          <w:gridCol w:w="675"/>
                        </w:tblGrid>
                        <w:tr w:rsidR="006346D1" w:rsidRPr="00B921E9">
                          <w:trPr>
                            <w:tblCellSpacing w:w="15" w:type="dxa"/>
                            <w:jc w:val="center"/>
                          </w:trPr>
                          <w:tc>
                            <w:tcPr>
                              <w:tcW w:w="0" w:type="auto"/>
                              <w:gridSpan w:val="5"/>
                              <w:tcBorders>
                                <w:top w:val="nil"/>
                                <w:left w:val="nil"/>
                                <w:bottom w:val="nil"/>
                                <w:right w:val="nil"/>
                              </w:tcBorders>
                              <w:vAlign w:val="center"/>
                              <w:hideMark/>
                            </w:tcPr>
                            <w:p w:rsidR="006346D1" w:rsidRPr="00B921E9" w:rsidRDefault="006346D1" w:rsidP="00B921E9">
                              <w:pPr>
                                <w:jc w:val="both"/>
                                <w:rPr>
                                  <w:rFonts w:ascii="Times New Roman" w:hAnsi="Times New Roman" w:cs="Times New Roman"/>
                                </w:rPr>
                              </w:pPr>
                              <w:bookmarkStart w:id="17" w:name="14"/>
                              <w:bookmarkStart w:id="18" w:name="qtEg1"/>
                              <w:bookmarkEnd w:id="17"/>
                              <w:bookmarkEnd w:id="18"/>
                              <w:r w:rsidRPr="00B921E9">
                                <w:rPr>
                                  <w:rFonts w:ascii="Times New Roman" w:hAnsi="Times New Roman" w:cs="Times New Roman"/>
                                </w:rPr>
                                <w:t>Table 1: Example 1 Solution</w:t>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Axle</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proofErr w:type="spellStart"/>
                              <w:r w:rsidRPr="00B921E9">
                                <w:rPr>
                                  <w:rFonts w:ascii="Times New Roman" w:hAnsi="Times New Roman" w:cs="Times New Roman"/>
                                </w:rPr>
                                <w:t>No.of</w:t>
                              </w:r>
                              <w:proofErr w:type="spellEnd"/>
                              <w:r w:rsidRPr="00B921E9">
                                <w:rPr>
                                  <w:rFonts w:ascii="Times New Roman" w:hAnsi="Times New Roman" w:cs="Times New Roman"/>
                                </w:rPr>
                                <w:t xml:space="preserve"> Load</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EALF</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Load</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Repetition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proofErr w:type="spellStart"/>
                              <w:r w:rsidRPr="00B921E9">
                                <w:rPr>
                                  <w:rFonts w:ascii="Times New Roman" w:hAnsi="Times New Roman" w:cs="Times New Roman"/>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(KN)</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w:t>
                              </w:r>
                              <w:r w:rsidRPr="00B921E9">
                                <w:rPr>
                                  <w:rFonts w:ascii="Times New Roman" w:hAnsi="Times New Roman" w:cs="Times New Roman"/>
                                </w:rPr>
                                <w:drawing>
                                  <wp:inline distT="0" distB="0" distL="0" distR="0">
                                    <wp:extent cx="180975" cy="276225"/>
                                    <wp:effectExtent l="19050" t="0" r="9525" b="0"/>
                                    <wp:docPr id="86" name="Picture 86" descr="${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n_i}$"/>
                                            <pic:cNvPicPr>
                                              <a:picLocks noChangeAspect="1" noChangeArrowheads="1"/>
                                            </pic:cNvPicPr>
                                          </pic:nvPicPr>
                                          <pic:blipFill>
                                            <a:blip r:embed="rId41"/>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B921E9">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w:t>
                              </w:r>
                              <w:r w:rsidRPr="00B921E9">
                                <w:rPr>
                                  <w:rFonts w:ascii="Times New Roman" w:hAnsi="Times New Roman" w:cs="Times New Roman"/>
                                </w:rPr>
                                <w:drawing>
                                  <wp:inline distT="0" distB="0" distL="0" distR="0">
                                    <wp:extent cx="190500" cy="285750"/>
                                    <wp:effectExtent l="0" t="0" r="0" b="0"/>
                                    <wp:docPr id="87" name="Picture 87" descr="${F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_i}$"/>
                                            <pic:cNvPicPr>
                                              <a:picLocks noChangeAspect="1" noChangeArrowheads="1"/>
                                            </pic:cNvPicPr>
                                          </pic:nvPicPr>
                                          <pic:blipFill>
                                            <a:blip r:embed="rId44"/>
                                            <a:srcRect/>
                                            <a:stretch>
                                              <a:fillRect/>
                                            </a:stretch>
                                          </pic:blipFill>
                                          <pic:spPr bwMode="auto">
                                            <a:xfrm>
                                              <a:off x="0" y="0"/>
                                              <a:ext cx="1905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323850" cy="285750"/>
                                    <wp:effectExtent l="0" t="0" r="0" b="0"/>
                                    <wp:docPr id="88" name="Picture 88" descr="${F_i}{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_i}{n_i}$"/>
                                            <pic:cNvPicPr>
                                              <a:picLocks noChangeAspect="1" noChangeArrowheads="1"/>
                                            </pic:cNvPicPr>
                                          </pic:nvPicPr>
                                          <pic:blipFill>
                                            <a:blip r:embed="rId45"/>
                                            <a:srcRect/>
                                            <a:stretch>
                                              <a:fillRect/>
                                            </a:stretch>
                                          </pic:blipFill>
                                          <pic:spPr bwMode="auto">
                                            <a:xfrm>
                                              <a:off x="0" y="0"/>
                                              <a:ext cx="323850" cy="285750"/>
                                            </a:xfrm>
                                            <a:prstGeom prst="rect">
                                              <a:avLst/>
                                            </a:prstGeom>
                                            <a:noFill/>
                                            <a:ln w="9525">
                                              <a:noFill/>
                                              <a:miter lim="800000"/>
                                              <a:headEnd/>
                                              <a:tailEnd/>
                                            </a:ln>
                                          </pic:spPr>
                                        </pic:pic>
                                      </a:graphicData>
                                    </a:graphic>
                                  </wp:inline>
                                </w:drawing>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600075" cy="371475"/>
                                    <wp:effectExtent l="0" t="0" r="9525" b="0"/>
                                    <wp:docPr id="89" name="Picture 89" descr="$\left({40/80}\righ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eft({40/80}\right)^4$"/>
                                            <pic:cNvPicPr>
                                              <a:picLocks noChangeAspect="1" noChangeArrowheads="1"/>
                                            </pic:cNvPicPr>
                                          </pic:nvPicPr>
                                          <pic:blipFill>
                                            <a:blip r:embed="rId46"/>
                                            <a:srcRect/>
                                            <a:stretch>
                                              <a:fillRect/>
                                            </a:stretch>
                                          </pic:blipFill>
                                          <pic:spPr bwMode="auto">
                                            <a:xfrm>
                                              <a:off x="0" y="0"/>
                                              <a:ext cx="600075" cy="371475"/>
                                            </a:xfrm>
                                            <a:prstGeom prst="rect">
                                              <a:avLst/>
                                            </a:prstGeom>
                                            <a:noFill/>
                                            <a:ln w="9525">
                                              <a:noFill/>
                                              <a:miter lim="800000"/>
                                              <a:headEnd/>
                                              <a:tailEnd/>
                                            </a:ln>
                                          </pic:spPr>
                                        </pic:pic>
                                      </a:graphicData>
                                    </a:graphic>
                                  </wp:inline>
                                </w:drawing>
                              </w:r>
                              <w:r w:rsidRPr="00B921E9">
                                <w:rPr>
                                  <w:rFonts w:ascii="Times New Roman" w:hAnsi="Times New Roman" w:cs="Times New Roman"/>
                                </w:rPr>
                                <w:t> = 0.0625</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625</w:t>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600075" cy="371475"/>
                                    <wp:effectExtent l="0" t="0" r="9525" b="0"/>
                                    <wp:docPr id="90" name="Picture 90" descr="$\left({80/80}\righ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left({80/80}\right)^4$"/>
                                            <pic:cNvPicPr>
                                              <a:picLocks noChangeAspect="1" noChangeArrowheads="1"/>
                                            </pic:cNvPicPr>
                                          </pic:nvPicPr>
                                          <pic:blipFill>
                                            <a:blip r:embed="rId47"/>
                                            <a:srcRect/>
                                            <a:stretch>
                                              <a:fillRect/>
                                            </a:stretch>
                                          </pic:blipFill>
                                          <pic:spPr bwMode="auto">
                                            <a:xfrm>
                                              <a:off x="0" y="0"/>
                                              <a:ext cx="600075" cy="371475"/>
                                            </a:xfrm>
                                            <a:prstGeom prst="rect">
                                              <a:avLst/>
                                            </a:prstGeom>
                                            <a:noFill/>
                                            <a:ln w="9525">
                                              <a:noFill/>
                                              <a:miter lim="800000"/>
                                              <a:headEnd/>
                                              <a:tailEnd/>
                                            </a:ln>
                                          </pic:spPr>
                                        </pic:pic>
                                      </a:graphicData>
                                    </a:graphic>
                                  </wp:inline>
                                </w:drawing>
                              </w:r>
                              <w:r w:rsidRPr="00B921E9">
                                <w:rPr>
                                  <w:rFonts w:ascii="Times New Roman" w:hAnsi="Times New Roman" w:cs="Times New Roman"/>
                                </w:rPr>
                                <w:t> = 1</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1000</w:t>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676275" cy="371475"/>
                                    <wp:effectExtent l="0" t="0" r="9525" b="0"/>
                                    <wp:docPr id="91" name="Picture 91" descr="$\left({160/80}\righ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eft({160/80}\right)^4$"/>
                                            <pic:cNvPicPr>
                                              <a:picLocks noChangeAspect="1" noChangeArrowheads="1"/>
                                            </pic:cNvPicPr>
                                          </pic:nvPicPr>
                                          <pic:blipFill>
                                            <a:blip r:embed="rId48"/>
                                            <a:srcRect/>
                                            <a:stretch>
                                              <a:fillRect/>
                                            </a:stretch>
                                          </pic:blipFill>
                                          <pic:spPr bwMode="auto">
                                            <a:xfrm>
                                              <a:off x="0" y="0"/>
                                              <a:ext cx="676275" cy="371475"/>
                                            </a:xfrm>
                                            <a:prstGeom prst="rect">
                                              <a:avLst/>
                                            </a:prstGeom>
                                            <a:noFill/>
                                            <a:ln w="9525">
                                              <a:noFill/>
                                              <a:miter lim="800000"/>
                                              <a:headEnd/>
                                              <a:tailEnd/>
                                            </a:ln>
                                          </pic:spPr>
                                        </pic:pic>
                                      </a:graphicData>
                                    </a:graphic>
                                  </wp:inline>
                                </w:drawing>
                              </w:r>
                              <w:r w:rsidRPr="00B921E9">
                                <w:rPr>
                                  <w:rFonts w:ascii="Times New Roman" w:hAnsi="Times New Roman" w:cs="Times New Roman"/>
                                </w:rPr>
                                <w:t> = 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1600</w:t>
                              </w:r>
                            </w:p>
                          </w:tc>
                        </w:tr>
                      </w:tbl>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c>
          <w:tcPr>
            <w:tcW w:w="0" w:type="auto"/>
            <w:shd w:val="clear" w:color="auto" w:fill="C6DDD3"/>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lastRenderedPageBreak/>
              <w:t>  </w:t>
            </w:r>
          </w:p>
        </w:tc>
      </w:tr>
    </w:tbl>
    <w:p w:rsidR="006346D1" w:rsidRPr="00B921E9" w:rsidRDefault="006346D1" w:rsidP="00B921E9">
      <w:pPr>
        <w:jc w:val="both"/>
        <w:rPr>
          <w:rFonts w:ascii="Times New Roman" w:hAnsi="Times New Roman" w:cs="Times New Roman"/>
        </w:rPr>
      </w:pP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IRC 37:2001) Design of flexible pavements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The Pavement designs given in the previous edition IRC</w:t>
      </w:r>
      <w:proofErr w:type="gramStart"/>
      <w:r w:rsidRPr="00B921E9">
        <w:rPr>
          <w:rFonts w:ascii="Times New Roman" w:hAnsi="Times New Roman" w:cs="Times New Roman"/>
        </w:rPr>
        <w:t>:37</w:t>
      </w:r>
      <w:proofErr w:type="gramEnd"/>
      <w:r w:rsidRPr="00B921E9">
        <w:rPr>
          <w:rFonts w:ascii="Times New Roman" w:hAnsi="Times New Roman" w:cs="Times New Roman"/>
        </w:rPr>
        <w:t xml:space="preserve">-1984 were applicable to design traffic </w:t>
      </w:r>
      <w:proofErr w:type="spellStart"/>
      <w:r w:rsidRPr="00B921E9">
        <w:rPr>
          <w:rFonts w:ascii="Times New Roman" w:hAnsi="Times New Roman" w:cs="Times New Roman"/>
        </w:rPr>
        <w:t>upto</w:t>
      </w:r>
      <w:proofErr w:type="spellEnd"/>
      <w:r w:rsidRPr="00B921E9">
        <w:rPr>
          <w:rFonts w:ascii="Times New Roman" w:hAnsi="Times New Roman" w:cs="Times New Roman"/>
        </w:rPr>
        <w:t xml:space="preserve"> only 30 million standard axles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The earlier code is empirical in nature which has limitations regarding applicability and extrapolation. This </w:t>
      </w:r>
      <w:proofErr w:type="gramStart"/>
      <w:r w:rsidRPr="00B921E9">
        <w:rPr>
          <w:rFonts w:ascii="Times New Roman" w:hAnsi="Times New Roman" w:cs="Times New Roman"/>
        </w:rPr>
        <w:t>guidelines</w:t>
      </w:r>
      <w:proofErr w:type="gramEnd"/>
      <w:r w:rsidRPr="00B921E9">
        <w:rPr>
          <w:rFonts w:ascii="Times New Roman" w:hAnsi="Times New Roman" w:cs="Times New Roman"/>
        </w:rPr>
        <w:t xml:space="preserve"> follows analytical designs and developed new set of designs up to 150 </w:t>
      </w:r>
      <w:proofErr w:type="spellStart"/>
      <w:r w:rsidRPr="00B921E9">
        <w:rPr>
          <w:rFonts w:ascii="Times New Roman" w:hAnsi="Times New Roman" w:cs="Times New Roman"/>
        </w:rPr>
        <w:t>msa</w:t>
      </w:r>
      <w:proofErr w:type="spellEnd"/>
      <w:r w:rsidRPr="00B921E9">
        <w:rPr>
          <w:rFonts w:ascii="Times New Roman" w:hAnsi="Times New Roman" w:cs="Times New Roman"/>
        </w:rPr>
        <w:t>.</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Scope</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These guidelines will apply to design of flexible pavements for Expressway, National Highways, State Highways, Major District Roads, and other categories of roads. Flexible pavements are considered to include the pavements which have bituminous surfacing and granular base and sub-base courses conforming to IRC/ MOST standards. These guidelines apply to new pavements.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Design criteria</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 xml:space="preserve">The flexible pavements has been </w:t>
      </w:r>
      <w:proofErr w:type="spellStart"/>
      <w:r w:rsidRPr="00B921E9">
        <w:rPr>
          <w:rFonts w:ascii="Times New Roman" w:hAnsi="Times New Roman" w:cs="Times New Roman"/>
        </w:rPr>
        <w:t>modeled</w:t>
      </w:r>
      <w:proofErr w:type="spellEnd"/>
      <w:r w:rsidRPr="00B921E9">
        <w:rPr>
          <w:rFonts w:ascii="Times New Roman" w:hAnsi="Times New Roman" w:cs="Times New Roman"/>
        </w:rPr>
        <w:t xml:space="preserve"> as a three layer structure and stresses and strains at critical locations have been computed using the linear elastic model. To give proper consideration to the aspects of performance, the following three types of pavement distress resulting from repeated (cyclic) application of traffic loads are considered:</w:t>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t>vertical</w:t>
      </w:r>
      <w:proofErr w:type="gramEnd"/>
      <w:r w:rsidRPr="00B921E9">
        <w:rPr>
          <w:rFonts w:ascii="Times New Roman" w:hAnsi="Times New Roman" w:cs="Times New Roman"/>
        </w:rPr>
        <w:t xml:space="preserve"> compressive strain at the top of the sub-grade which can cause sub-grade deformation resulting in permanent deformation at the pavement surface.</w:t>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lastRenderedPageBreak/>
        <w:t>horizontal</w:t>
      </w:r>
      <w:proofErr w:type="gramEnd"/>
      <w:r w:rsidRPr="00B921E9">
        <w:rPr>
          <w:rFonts w:ascii="Times New Roman" w:hAnsi="Times New Roman" w:cs="Times New Roman"/>
        </w:rPr>
        <w:t xml:space="preserve"> tensile strain or stress at the bottom of the bituminous layer which can cause fracture of the bituminous layer.</w:t>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t>pavement</w:t>
      </w:r>
      <w:proofErr w:type="gramEnd"/>
      <w:r w:rsidRPr="00B921E9">
        <w:rPr>
          <w:rFonts w:ascii="Times New Roman" w:hAnsi="Times New Roman" w:cs="Times New Roman"/>
        </w:rPr>
        <w:t xml:space="preserve"> deformation within the bituminous layer.</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While the permanent deformation within the bituminous layer can be controlled by meeting the mix design requirements, thickness of granular and bituminous layers are selected using the analytical design approach so that strains at the critical points are within the allowable limits. For calculating tensile strains at the bottom of the bituminous layer, the stiffness of dense bituminous macadam (DBM) layer with 60/70 bitumen has been used in the analysis.</w:t>
      </w:r>
    </w:p>
    <w:p w:rsidR="006346D1" w:rsidRPr="00B921E9" w:rsidRDefault="006346D1" w:rsidP="00B921E9">
      <w:pPr>
        <w:spacing w:line="360" w:lineRule="auto"/>
        <w:jc w:val="both"/>
        <w:rPr>
          <w:rFonts w:ascii="Times New Roman" w:hAnsi="Times New Roman" w:cs="Times New Roman"/>
        </w:rPr>
      </w:pPr>
      <w:bookmarkStart w:id="19" w:name="SECTION00012100000000000000"/>
      <w:r w:rsidRPr="00B921E9">
        <w:rPr>
          <w:rFonts w:ascii="Times New Roman" w:hAnsi="Times New Roman" w:cs="Times New Roman"/>
        </w:rPr>
        <w:t>Failure Criteria</w:t>
      </w:r>
      <w:bookmarkEnd w:id="19"/>
    </w:p>
    <w:tbl>
      <w:tblPr>
        <w:tblW w:w="0" w:type="auto"/>
        <w:jc w:val="center"/>
        <w:tblCellSpacing w:w="15" w:type="dxa"/>
        <w:tblCellMar>
          <w:top w:w="15" w:type="dxa"/>
          <w:left w:w="15" w:type="dxa"/>
          <w:bottom w:w="15" w:type="dxa"/>
          <w:right w:w="15" w:type="dxa"/>
        </w:tblCellMar>
        <w:tblLook w:val="04A0"/>
      </w:tblPr>
      <w:tblGrid>
        <w:gridCol w:w="4815"/>
        <w:gridCol w:w="30"/>
        <w:gridCol w:w="332"/>
      </w:tblGrid>
      <w:tr w:rsidR="006346D1" w:rsidRPr="00B921E9" w:rsidTr="00B921E9">
        <w:trPr>
          <w:gridAfter w:val="2"/>
          <w:wAfter w:w="4241" w:type="dxa"/>
          <w:tblCellSpacing w:w="15" w:type="dxa"/>
          <w:jc w:val="center"/>
        </w:trPr>
        <w:tc>
          <w:tcPr>
            <w:tcW w:w="0" w:type="auto"/>
            <w:vAlign w:val="center"/>
            <w:hideMark/>
          </w:tcPr>
          <w:p w:rsidR="006346D1" w:rsidRPr="00B921E9" w:rsidRDefault="006346D1" w:rsidP="00B921E9">
            <w:pPr>
              <w:spacing w:line="360" w:lineRule="auto"/>
              <w:jc w:val="both"/>
              <w:rPr>
                <w:rFonts w:ascii="Times New Roman" w:hAnsi="Times New Roman" w:cs="Times New Roman"/>
              </w:rPr>
            </w:pPr>
            <w:bookmarkStart w:id="20" w:name=""/>
            <w:bookmarkStart w:id="21" w:name="15"/>
            <w:bookmarkEnd w:id="20"/>
            <w:bookmarkEnd w:id="21"/>
            <w:r w:rsidRPr="00B921E9">
              <w:rPr>
                <w:rFonts w:ascii="Times New Roman" w:hAnsi="Times New Roman" w:cs="Times New Roman"/>
              </w:rPr>
              <w:drawing>
                <wp:inline distT="0" distB="0" distL="0" distR="0">
                  <wp:extent cx="2981325" cy="2466975"/>
                  <wp:effectExtent l="19050" t="0" r="9525" b="0"/>
                  <wp:docPr id="99" name="Picture 99" descr="\begin{figure}\centerline{\epsfig{file=../../../figeps/p23-flexible-pavement-critical-stress-locations,width=7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egin{figure}\centerline{\epsfig{file=../../../figeps/p23-flexible-pavement-critical-stress-locations,width=7cm}}\end{figure}"/>
                          <pic:cNvPicPr>
                            <a:picLocks noChangeAspect="1" noChangeArrowheads="1"/>
                          </pic:cNvPicPr>
                        </pic:nvPicPr>
                        <pic:blipFill>
                          <a:blip r:embed="rId49"/>
                          <a:srcRect/>
                          <a:stretch>
                            <a:fillRect/>
                          </a:stretch>
                        </pic:blipFill>
                        <pic:spPr bwMode="auto">
                          <a:xfrm>
                            <a:off x="0" y="0"/>
                            <a:ext cx="2981325" cy="2466975"/>
                          </a:xfrm>
                          <a:prstGeom prst="rect">
                            <a:avLst/>
                          </a:prstGeom>
                          <a:noFill/>
                          <a:ln w="9525">
                            <a:noFill/>
                            <a:miter lim="800000"/>
                            <a:headEnd/>
                            <a:tailEnd/>
                          </a:ln>
                        </pic:spPr>
                      </pic:pic>
                    </a:graphicData>
                  </a:graphic>
                </wp:inline>
              </w:drawing>
            </w:r>
          </w:p>
        </w:tc>
      </w:tr>
      <w:tr w:rsidR="006346D1" w:rsidRPr="00B921E9" w:rsidTr="00B921E9">
        <w:trPr>
          <w:gridAfter w:val="2"/>
          <w:wAfter w:w="4241" w:type="dxa"/>
          <w:tblCellSpacing w:w="15" w:type="dxa"/>
          <w:jc w:val="center"/>
        </w:trPr>
        <w:tc>
          <w:tcPr>
            <w:tcW w:w="0" w:type="auto"/>
            <w:tcBorders>
              <w:top w:val="nil"/>
              <w:left w:val="nil"/>
              <w:bottom w:val="nil"/>
              <w:right w:val="nil"/>
            </w:tcBorders>
            <w:vAlign w:val="center"/>
            <w:hideMark/>
          </w:tcPr>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Figure: Critical Locations in Pavement</w:t>
            </w:r>
          </w:p>
        </w:tc>
      </w:tr>
      <w:tr w:rsidR="006346D1" w:rsidRPr="00B921E9" w:rsidTr="00B921E9">
        <w:trPr>
          <w:tblCellSpacing w:w="15" w:type="dxa"/>
          <w:jc w:val="center"/>
        </w:trPr>
        <w:tc>
          <w:tcPr>
            <w:tcW w:w="0" w:type="auto"/>
            <w:gridSpan w:val="2"/>
            <w:noWrap/>
            <w:vAlign w:val="center"/>
            <w:hideMark/>
          </w:tcPr>
          <w:p w:rsidR="006346D1" w:rsidRPr="00B921E9" w:rsidRDefault="006346D1" w:rsidP="00B921E9">
            <w:pPr>
              <w:spacing w:line="360" w:lineRule="auto"/>
              <w:jc w:val="both"/>
              <w:rPr>
                <w:rFonts w:ascii="Times New Roman" w:hAnsi="Times New Roman" w:cs="Times New Roman"/>
              </w:rPr>
            </w:pPr>
            <w:bookmarkStart w:id="22" w:name="fc11"/>
            <w:bookmarkEnd w:id="22"/>
            <w:r w:rsidRPr="00B921E9">
              <w:rPr>
                <w:rFonts w:ascii="Times New Roman" w:hAnsi="Times New Roman" w:cs="Times New Roman"/>
              </w:rPr>
              <w:drawing>
                <wp:inline distT="0" distB="0" distL="0" distR="0">
                  <wp:extent cx="2800350" cy="457200"/>
                  <wp:effectExtent l="19050" t="0" r="0" b="0"/>
                  <wp:docPr id="103" name="Picture 103" descr="\begin{displaymath}&#10;N_f =&#10;2.21\times10^{-4}\times\left(\frac{1}{\epsilon_t}\right)^{3.89}\times\left(\frac{1}{E}\right)^{0.854}&#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egin{displaymath}&#10;N_f =&#10;2.21\times10^{-4}\times\left(\frac{1}{\epsilon_t}\right)^{3.89}\times\left(\frac{1}{E}\right)^{0.854}&#10;\end{displaymath}"/>
                          <pic:cNvPicPr>
                            <a:picLocks noChangeAspect="1" noChangeArrowheads="1"/>
                          </pic:cNvPicPr>
                        </pic:nvPicPr>
                        <pic:blipFill>
                          <a:blip r:embed="rId50"/>
                          <a:srcRect/>
                          <a:stretch>
                            <a:fillRect/>
                          </a:stretch>
                        </pic:blipFill>
                        <pic:spPr bwMode="auto">
                          <a:xfrm>
                            <a:off x="0" y="0"/>
                            <a:ext cx="2800350" cy="457200"/>
                          </a:xfrm>
                          <a:prstGeom prst="rect">
                            <a:avLst/>
                          </a:prstGeom>
                          <a:noFill/>
                          <a:ln w="9525">
                            <a:noFill/>
                            <a:miter lim="800000"/>
                            <a:headEnd/>
                            <a:tailEnd/>
                          </a:ln>
                        </pic:spPr>
                      </pic:pic>
                    </a:graphicData>
                  </a:graphic>
                </wp:inline>
              </w:drawing>
            </w:r>
          </w:p>
        </w:tc>
        <w:tc>
          <w:tcPr>
            <w:tcW w:w="287" w:type="dxa"/>
            <w:vAlign w:val="center"/>
            <w:hideMark/>
          </w:tcPr>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(1)</w:t>
            </w:r>
          </w:p>
        </w:tc>
      </w:tr>
    </w:tbl>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t>in</w:t>
      </w:r>
      <w:proofErr w:type="gramEnd"/>
      <w:r w:rsidRPr="00B921E9">
        <w:rPr>
          <w:rFonts w:ascii="Times New Roman" w:hAnsi="Times New Roman" w:cs="Times New Roman"/>
        </w:rPr>
        <w:t xml:space="preserve"> which, </w:t>
      </w:r>
      <w:r w:rsidRPr="00B921E9">
        <w:rPr>
          <w:rFonts w:ascii="Times New Roman" w:hAnsi="Times New Roman" w:cs="Times New Roman"/>
        </w:rPr>
        <w:drawing>
          <wp:inline distT="0" distB="0" distL="0" distR="0">
            <wp:extent cx="238125" cy="133350"/>
            <wp:effectExtent l="0" t="0" r="0" b="0"/>
            <wp:docPr id="104" name="Picture 104" descr="$N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_f$"/>
                    <pic:cNvPicPr>
                      <a:picLocks noChangeAspect="1" noChangeArrowheads="1"/>
                    </pic:cNvPicPr>
                  </pic:nvPicPr>
                  <pic:blipFill>
                    <a:blip r:embed="rId25"/>
                    <a:srcRect/>
                    <a:stretch>
                      <a:fillRect/>
                    </a:stretch>
                  </pic:blipFill>
                  <pic:spPr bwMode="auto">
                    <a:xfrm>
                      <a:off x="0" y="0"/>
                      <a:ext cx="2381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allowable number of load repetitions to control fatigue cracking and </w:t>
      </w:r>
      <w:r w:rsidRPr="00B921E9">
        <w:rPr>
          <w:rFonts w:ascii="Times New Roman" w:hAnsi="Times New Roman" w:cs="Times New Roman"/>
        </w:rPr>
        <w:drawing>
          <wp:inline distT="0" distB="0" distL="0" distR="0">
            <wp:extent cx="161925" cy="133350"/>
            <wp:effectExtent l="19050" t="0" r="9525" b="0"/>
            <wp:docPr id="105" name="Picture 105"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
                    <pic:cNvPicPr>
                      <a:picLocks noChangeAspect="1" noChangeArrowheads="1"/>
                    </pic:cNvPicPr>
                  </pic:nvPicPr>
                  <pic:blipFill>
                    <a:blip r:embed="rId27"/>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Elastic modulus of bituminous layer. The use of equation would re</w:t>
      </w:r>
      <w:r w:rsidR="00B921E9">
        <w:rPr>
          <w:rFonts w:ascii="Times New Roman" w:hAnsi="Times New Roman" w:cs="Times New Roman"/>
        </w:rPr>
        <w:t>sult in fatigue cracking of 20%ofthetotal</w:t>
      </w:r>
      <w:r w:rsidRPr="00B921E9">
        <w:rPr>
          <w:rFonts w:ascii="Times New Roman" w:hAnsi="Times New Roman" w:cs="Times New Roman"/>
        </w:rPr>
        <w:t>area. </w:t>
      </w:r>
      <w:proofErr w:type="spellStart"/>
      <w:r w:rsidR="00B921E9">
        <w:rPr>
          <w:rFonts w:ascii="Times New Roman" w:hAnsi="Times New Roman" w:cs="Times New Roman"/>
        </w:rPr>
        <w:t>Rutting</w:t>
      </w:r>
      <w:r w:rsidRPr="00B921E9">
        <w:rPr>
          <w:rFonts w:ascii="Times New Roman" w:hAnsi="Times New Roman" w:cs="Times New Roman"/>
        </w:rPr>
        <w:t>Criteria</w:t>
      </w:r>
      <w:proofErr w:type="spellEnd"/>
      <w:r w:rsidRPr="00B921E9">
        <w:rPr>
          <w:rFonts w:ascii="Times New Roman" w:hAnsi="Times New Roman" w:cs="Times New Roman"/>
        </w:rPr>
        <w:t> </w:t>
      </w:r>
      <w:r w:rsidRPr="00B921E9">
        <w:rPr>
          <w:rFonts w:ascii="Times New Roman" w:hAnsi="Times New Roman" w:cs="Times New Roman"/>
        </w:rPr>
        <w:br/>
      </w:r>
      <w:proofErr w:type="gramStart"/>
      <w:r w:rsidRPr="00B921E9">
        <w:rPr>
          <w:rFonts w:ascii="Times New Roman" w:hAnsi="Times New Roman" w:cs="Times New Roman"/>
        </w:rPr>
        <w:t>The</w:t>
      </w:r>
      <w:proofErr w:type="gramEnd"/>
      <w:r w:rsidRPr="00B921E9">
        <w:rPr>
          <w:rFonts w:ascii="Times New Roman" w:hAnsi="Times New Roman" w:cs="Times New Roman"/>
        </w:rPr>
        <w:t xml:space="preserve"> allowable number of load repetitions to control permanent deformation can be expressed as </w:t>
      </w:r>
    </w:p>
    <w:tbl>
      <w:tblPr>
        <w:tblW w:w="5000" w:type="pct"/>
        <w:jc w:val="center"/>
        <w:tblCellSpacing w:w="15" w:type="dxa"/>
        <w:tblCellMar>
          <w:top w:w="15" w:type="dxa"/>
          <w:left w:w="15" w:type="dxa"/>
          <w:bottom w:w="15" w:type="dxa"/>
          <w:right w:w="15" w:type="dxa"/>
        </w:tblCellMar>
        <w:tblLook w:val="04A0"/>
      </w:tblPr>
      <w:tblGrid>
        <w:gridCol w:w="8784"/>
        <w:gridCol w:w="332"/>
      </w:tblGrid>
      <w:tr w:rsidR="006346D1" w:rsidRPr="00B921E9" w:rsidTr="006346D1">
        <w:trPr>
          <w:tblCellSpacing w:w="15" w:type="dxa"/>
          <w:jc w:val="center"/>
        </w:trPr>
        <w:tc>
          <w:tcPr>
            <w:tcW w:w="0" w:type="auto"/>
            <w:noWrap/>
            <w:vAlign w:val="center"/>
            <w:hideMark/>
          </w:tcPr>
          <w:p w:rsidR="006346D1" w:rsidRPr="00B921E9" w:rsidRDefault="006346D1" w:rsidP="00B921E9">
            <w:pPr>
              <w:spacing w:line="360" w:lineRule="auto"/>
              <w:jc w:val="both"/>
              <w:rPr>
                <w:rFonts w:ascii="Times New Roman" w:hAnsi="Times New Roman" w:cs="Times New Roman"/>
              </w:rPr>
            </w:pPr>
            <w:bookmarkStart w:id="23" w:name="pd1"/>
            <w:bookmarkEnd w:id="23"/>
            <w:r w:rsidRPr="00B921E9">
              <w:rPr>
                <w:rFonts w:ascii="Times New Roman" w:hAnsi="Times New Roman" w:cs="Times New Roman"/>
              </w:rPr>
              <w:drawing>
                <wp:inline distT="0" distB="0" distL="0" distR="0">
                  <wp:extent cx="2228850" cy="457200"/>
                  <wp:effectExtent l="19050" t="0" r="0" b="0"/>
                  <wp:docPr id="107" name="Picture 107" descr="\begin{displaymath}&#10;N_r = 4.1656\times10^{-8}\times\left(\frac {1}{\epsilon_z}\right)^{4.5337}&#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egin{displaymath}&#10;N_r = 4.1656\times10^{-8}\times\left(\frac {1}{\epsilon_z}\right)^{4.5337}&#10;\end{displaymath}"/>
                          <pic:cNvPicPr>
                            <a:picLocks noChangeAspect="1" noChangeArrowheads="1"/>
                          </pic:cNvPicPr>
                        </pic:nvPicPr>
                        <pic:blipFill>
                          <a:blip r:embed="rId51"/>
                          <a:srcRect/>
                          <a:stretch>
                            <a:fillRect/>
                          </a:stretch>
                        </pic:blipFill>
                        <pic:spPr bwMode="auto">
                          <a:xfrm>
                            <a:off x="0" y="0"/>
                            <a:ext cx="2228850" cy="457200"/>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(2)</w:t>
            </w:r>
          </w:p>
        </w:tc>
      </w:tr>
    </w:tbl>
    <w:p w:rsidR="006346D1" w:rsidRPr="00B921E9" w:rsidRDefault="006346D1" w:rsidP="00B921E9">
      <w:pPr>
        <w:spacing w:line="360" w:lineRule="auto"/>
        <w:jc w:val="both"/>
        <w:rPr>
          <w:rFonts w:ascii="Times New Roman" w:hAnsi="Times New Roman" w:cs="Times New Roman"/>
        </w:rPr>
      </w:pP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drawing>
          <wp:inline distT="0" distB="0" distL="0" distR="0">
            <wp:extent cx="228600" cy="285750"/>
            <wp:effectExtent l="0" t="0" r="0" b="0"/>
            <wp:docPr id="108" name="Picture 108" descr="$N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N_r$"/>
                    <pic:cNvPicPr>
                      <a:picLocks noChangeAspect="1" noChangeArrowheads="1"/>
                    </pic:cNvPicPr>
                  </pic:nvPicPr>
                  <pic:blipFill>
                    <a:blip r:embed="rId52"/>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w:t>
      </w:r>
      <w:proofErr w:type="gramStart"/>
      <w:r w:rsidRPr="00B921E9">
        <w:rPr>
          <w:rFonts w:ascii="Times New Roman" w:hAnsi="Times New Roman" w:cs="Times New Roman"/>
        </w:rPr>
        <w:t>is</w:t>
      </w:r>
      <w:proofErr w:type="gramEnd"/>
      <w:r w:rsidRPr="00B921E9">
        <w:rPr>
          <w:rFonts w:ascii="Times New Roman" w:hAnsi="Times New Roman" w:cs="Times New Roman"/>
        </w:rPr>
        <w:t xml:space="preserve"> the number of cumulative standard axles to produce rutting of 20 mm. </w:t>
      </w:r>
      <w:r w:rsidRPr="00B921E9">
        <w:rPr>
          <w:rFonts w:ascii="Times New Roman" w:hAnsi="Times New Roman" w:cs="Times New Roman"/>
        </w:rPr>
        <w:br/>
      </w:r>
    </w:p>
    <w:p w:rsidR="006346D1" w:rsidRPr="00B921E9" w:rsidRDefault="006346D1" w:rsidP="00B921E9">
      <w:pPr>
        <w:spacing w:line="360" w:lineRule="auto"/>
        <w:jc w:val="both"/>
        <w:rPr>
          <w:rFonts w:ascii="Times New Roman" w:hAnsi="Times New Roman" w:cs="Times New Roman"/>
          <w:b/>
        </w:rPr>
      </w:pPr>
      <w:bookmarkStart w:id="24" w:name="SECTION00013000000000000000"/>
      <w:r w:rsidRPr="00B921E9">
        <w:rPr>
          <w:rFonts w:ascii="Times New Roman" w:hAnsi="Times New Roman" w:cs="Times New Roman"/>
          <w:b/>
        </w:rPr>
        <w:t>Design procedure</w:t>
      </w:r>
      <w:bookmarkEnd w:id="24"/>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 xml:space="preserve">Based on the performance of existing designs and using analytical approach, simple design charts and a catalogue of pavement designs are added in the code. The pavement designs are given for </w:t>
      </w:r>
      <w:proofErr w:type="spellStart"/>
      <w:r w:rsidRPr="00B921E9">
        <w:rPr>
          <w:rFonts w:ascii="Times New Roman" w:hAnsi="Times New Roman" w:cs="Times New Roman"/>
        </w:rPr>
        <w:t>subgrade</w:t>
      </w:r>
      <w:proofErr w:type="spellEnd"/>
      <w:r w:rsidRPr="00B921E9">
        <w:rPr>
          <w:rFonts w:ascii="Times New Roman" w:hAnsi="Times New Roman" w:cs="Times New Roman"/>
        </w:rPr>
        <w:t xml:space="preserve"> CBR values ranging from 2% to 10% and design traffic ranging from 1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to 150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for an average annual pavement temperature of 35 C. The later thicknesses obtained from the analysis have been slightly modified to adapt the designs to stage construction. Using the following simple input parameters, appropriate designs could be chosen for the given traffic and soil strength:</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Design traffic in terms of cumulative number of standard axles; and</w:t>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t xml:space="preserve">CBR value of </w:t>
      </w:r>
      <w:proofErr w:type="spellStart"/>
      <w:r w:rsidRPr="00B921E9">
        <w:rPr>
          <w:rFonts w:ascii="Times New Roman" w:hAnsi="Times New Roman" w:cs="Times New Roman"/>
        </w:rPr>
        <w:t>subgrade</w:t>
      </w:r>
      <w:proofErr w:type="spellEnd"/>
      <w:r w:rsidRPr="00B921E9">
        <w:rPr>
          <w:rFonts w:ascii="Times New Roman" w:hAnsi="Times New Roman" w:cs="Times New Roman"/>
        </w:rPr>
        <w:t>.</w:t>
      </w:r>
      <w:proofErr w:type="gramEnd"/>
    </w:p>
    <w:p w:rsidR="006346D1" w:rsidRPr="00B921E9" w:rsidRDefault="006346D1" w:rsidP="00B921E9">
      <w:pPr>
        <w:spacing w:line="360" w:lineRule="auto"/>
        <w:jc w:val="both"/>
        <w:rPr>
          <w:rFonts w:ascii="Times New Roman" w:hAnsi="Times New Roman" w:cs="Times New Roman"/>
        </w:rPr>
      </w:pPr>
      <w:bookmarkStart w:id="25" w:name="SECTION00013100000000000000"/>
      <w:r w:rsidRPr="00B921E9">
        <w:rPr>
          <w:rFonts w:ascii="Times New Roman" w:hAnsi="Times New Roman" w:cs="Times New Roman"/>
        </w:rPr>
        <w:t>Design traffic</w:t>
      </w:r>
      <w:bookmarkEnd w:id="25"/>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The method considers traffic in terms of the cumulative number of standard axles (8160 kg) to be carried by the pavement during the design life. This requires the following information:</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Initial traffic in terms of CVPD</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Traffic growth rate during the design life</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Design life in number of years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Vehicle damage factor (VDF)</w:t>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t>Distribution of commercial traffic over the carriage way.</w:t>
      </w:r>
      <w:proofErr w:type="gramEnd"/>
    </w:p>
    <w:p w:rsidR="00B921E9" w:rsidRDefault="006346D1" w:rsidP="00B921E9">
      <w:pPr>
        <w:spacing w:line="360" w:lineRule="auto"/>
        <w:rPr>
          <w:rFonts w:ascii="Times New Roman" w:hAnsi="Times New Roman" w:cs="Times New Roman"/>
          <w:b/>
        </w:rPr>
      </w:pPr>
      <w:r w:rsidRPr="00B921E9">
        <w:rPr>
          <w:rFonts w:ascii="Times New Roman" w:hAnsi="Times New Roman" w:cs="Times New Roman"/>
          <w:b/>
        </w:rPr>
        <w:t>Initial traffic</w:t>
      </w:r>
      <w:r w:rsidRPr="00B921E9">
        <w:rPr>
          <w:rFonts w:ascii="Times New Roman" w:hAnsi="Times New Roman" w:cs="Times New Roman"/>
        </w:rPr>
        <w:t> </w:t>
      </w:r>
      <w:r w:rsidRPr="00B921E9">
        <w:rPr>
          <w:rFonts w:ascii="Times New Roman" w:hAnsi="Times New Roman" w:cs="Times New Roman"/>
        </w:rPr>
        <w:br/>
        <w:t>Initial traffic is determined in terms of commercial vehicles per day (CVPD). For the structural design of the pavement only commercial vehicles are considered assuming laden weight of three tonnes or more and their axle loading will be considered. Estimate of the initial daily average traffic flow for any road should normally be based on 7-day 24-hour classified traffic counts (ADT). In case of new roads, traffic estimates can be made on the basis of potential land use and traffic on existing routes in the area. </w:t>
      </w:r>
      <w:r w:rsidRPr="00B921E9">
        <w:rPr>
          <w:rFonts w:ascii="Times New Roman" w:hAnsi="Times New Roman" w:cs="Times New Roman"/>
        </w:rPr>
        <w:br/>
      </w:r>
      <w:r w:rsidRPr="00B921E9">
        <w:rPr>
          <w:rFonts w:ascii="Times New Roman" w:hAnsi="Times New Roman" w:cs="Times New Roman"/>
        </w:rPr>
        <w:br/>
      </w:r>
    </w:p>
    <w:p w:rsidR="00B921E9" w:rsidRDefault="00B921E9" w:rsidP="00B921E9">
      <w:pPr>
        <w:spacing w:line="360" w:lineRule="auto"/>
        <w:rPr>
          <w:rFonts w:ascii="Times New Roman" w:hAnsi="Times New Roman" w:cs="Times New Roman"/>
        </w:rPr>
      </w:pPr>
      <w:r w:rsidRPr="00B921E9">
        <w:rPr>
          <w:rFonts w:ascii="Times New Roman" w:hAnsi="Times New Roman" w:cs="Times New Roman"/>
          <w:b/>
        </w:rPr>
        <w:lastRenderedPageBreak/>
        <w:t>Traffic</w:t>
      </w:r>
      <w:r>
        <w:rPr>
          <w:rFonts w:ascii="Times New Roman" w:hAnsi="Times New Roman" w:cs="Times New Roman"/>
          <w:b/>
        </w:rPr>
        <w:t xml:space="preserve"> </w:t>
      </w:r>
      <w:r w:rsidRPr="00B921E9">
        <w:rPr>
          <w:rFonts w:ascii="Times New Roman" w:hAnsi="Times New Roman" w:cs="Times New Roman"/>
          <w:b/>
        </w:rPr>
        <w:t>growth</w:t>
      </w:r>
      <w:r>
        <w:rPr>
          <w:rFonts w:ascii="Times New Roman" w:hAnsi="Times New Roman" w:cs="Times New Roman"/>
          <w:b/>
        </w:rPr>
        <w:t xml:space="preserve"> </w:t>
      </w:r>
      <w:r w:rsidR="006346D1" w:rsidRPr="00B921E9">
        <w:rPr>
          <w:rFonts w:ascii="Times New Roman" w:hAnsi="Times New Roman" w:cs="Times New Roman"/>
          <w:b/>
        </w:rPr>
        <w:t>rate </w:t>
      </w:r>
    </w:p>
    <w:p w:rsidR="00B921E9" w:rsidRDefault="006346D1" w:rsidP="00B921E9">
      <w:pPr>
        <w:spacing w:line="360" w:lineRule="auto"/>
        <w:rPr>
          <w:rFonts w:ascii="Times New Roman" w:hAnsi="Times New Roman" w:cs="Times New Roman"/>
          <w:b/>
        </w:rPr>
      </w:pPr>
      <w:r w:rsidRPr="00B921E9">
        <w:rPr>
          <w:rFonts w:ascii="Times New Roman" w:hAnsi="Times New Roman" w:cs="Times New Roman"/>
        </w:rPr>
        <w:br/>
        <w:t>Traffic growth rates can be estimated (</w:t>
      </w:r>
      <w:proofErr w:type="spellStart"/>
      <w:r w:rsidRPr="00B921E9">
        <w:rPr>
          <w:rFonts w:ascii="Times New Roman" w:hAnsi="Times New Roman" w:cs="Times New Roman"/>
        </w:rPr>
        <w:t>i</w:t>
      </w:r>
      <w:proofErr w:type="spellEnd"/>
      <w:r w:rsidRPr="00B921E9">
        <w:rPr>
          <w:rFonts w:ascii="Times New Roman" w:hAnsi="Times New Roman" w:cs="Times New Roman"/>
        </w:rPr>
        <w:t>) by studying the past trends of traffic growth, and (ii) by establishing econometric models. If adequate data is not available, it is recommended that an average annual growth rate of 7.5 percent may be adopted. </w:t>
      </w:r>
      <w:r w:rsidRPr="00B921E9">
        <w:rPr>
          <w:rFonts w:ascii="Times New Roman" w:hAnsi="Times New Roman" w:cs="Times New Roman"/>
        </w:rPr>
        <w:br/>
      </w:r>
      <w:r w:rsidRPr="00B921E9">
        <w:rPr>
          <w:rFonts w:ascii="Times New Roman" w:hAnsi="Times New Roman" w:cs="Times New Roman"/>
        </w:rPr>
        <w:br/>
      </w:r>
      <w:r w:rsidRPr="00B921E9">
        <w:rPr>
          <w:rFonts w:ascii="Times New Roman" w:hAnsi="Times New Roman" w:cs="Times New Roman"/>
          <w:b/>
        </w:rPr>
        <w:t>Design life</w:t>
      </w:r>
      <w:r w:rsidRPr="00B921E9">
        <w:rPr>
          <w:rFonts w:ascii="Times New Roman" w:hAnsi="Times New Roman" w:cs="Times New Roman"/>
        </w:rPr>
        <w:t> </w:t>
      </w:r>
      <w:r w:rsidRPr="00B921E9">
        <w:rPr>
          <w:rFonts w:ascii="Times New Roman" w:hAnsi="Times New Roman" w:cs="Times New Roman"/>
        </w:rPr>
        <w:br/>
        <w:t>For the purpose of the pavement design, the design life is defined in terms of the cumulative number of standard axles that can be carried before strengthening of the pavement is necessary. It is recommended that pavements for arterial roads like NH, SH should be designed for a life of 15 years, EH and urban roads for 20 years and other categories of roads for 10 to 15 years. </w:t>
      </w:r>
      <w:r w:rsidRPr="00B921E9">
        <w:rPr>
          <w:rFonts w:ascii="Times New Roman" w:hAnsi="Times New Roman" w:cs="Times New Roman"/>
        </w:rPr>
        <w:br/>
      </w:r>
    </w:p>
    <w:p w:rsidR="006346D1" w:rsidRPr="00B921E9" w:rsidRDefault="006346D1" w:rsidP="00B921E9">
      <w:pPr>
        <w:spacing w:line="360" w:lineRule="auto"/>
        <w:rPr>
          <w:rFonts w:ascii="Times New Roman" w:hAnsi="Times New Roman" w:cs="Times New Roman"/>
        </w:rPr>
      </w:pPr>
      <w:r w:rsidRPr="00B921E9">
        <w:rPr>
          <w:rFonts w:ascii="Times New Roman" w:hAnsi="Times New Roman" w:cs="Times New Roman"/>
          <w:b/>
        </w:rPr>
        <w:t>Vehicle Damage Factor</w:t>
      </w:r>
      <w:r w:rsidRPr="00B921E9">
        <w:rPr>
          <w:rFonts w:ascii="Times New Roman" w:hAnsi="Times New Roman" w:cs="Times New Roman"/>
        </w:rPr>
        <w:t> </w:t>
      </w:r>
      <w:r w:rsidRPr="00B921E9">
        <w:rPr>
          <w:rFonts w:ascii="Times New Roman" w:hAnsi="Times New Roman" w:cs="Times New Roman"/>
        </w:rPr>
        <w:br/>
        <w:t>The vehicle damage factor (VDF) is a multiplier for converting the number of commercial vehicles of different axle loads and axle configurations to the number of standard axle-load repetitions. It is defined as equivalent number of standard axles per commercial vehicle. The VDF varies with the axle configuration, axle loading, terrain, type of road, and from region to region. The axle load equivalency factors are used to convert different axle load repetitions into equivalent standard axle load repetitions. For these equivalency factors refer IRC</w:t>
      </w:r>
      <w:proofErr w:type="gramStart"/>
      <w:r w:rsidRPr="00B921E9">
        <w:rPr>
          <w:rFonts w:ascii="Times New Roman" w:hAnsi="Times New Roman" w:cs="Times New Roman"/>
        </w:rPr>
        <w:t>:37</w:t>
      </w:r>
      <w:proofErr w:type="gramEnd"/>
      <w:r w:rsidRPr="00B921E9">
        <w:rPr>
          <w:rFonts w:ascii="Times New Roman" w:hAnsi="Times New Roman" w:cs="Times New Roman"/>
        </w:rPr>
        <w:t xml:space="preserve"> 2001. The exact VDF values are arrived after extensive field surveys. </w:t>
      </w:r>
      <w:r w:rsidRPr="00B921E9">
        <w:rPr>
          <w:rFonts w:ascii="Times New Roman" w:hAnsi="Times New Roman" w:cs="Times New Roman"/>
        </w:rPr>
        <w:br/>
      </w:r>
      <w:r w:rsidRPr="00B921E9">
        <w:rPr>
          <w:rFonts w:ascii="Times New Roman" w:hAnsi="Times New Roman" w:cs="Times New Roman"/>
          <w:b/>
        </w:rPr>
        <w:br/>
        <w:t>Vehicle distribution</w:t>
      </w:r>
      <w:r w:rsidRPr="00B921E9">
        <w:rPr>
          <w:rFonts w:ascii="Times New Roman" w:hAnsi="Times New Roman" w:cs="Times New Roman"/>
        </w:rPr>
        <w:t> </w:t>
      </w:r>
      <w:r w:rsidRPr="00B921E9">
        <w:rPr>
          <w:rFonts w:ascii="Times New Roman" w:hAnsi="Times New Roman" w:cs="Times New Roman"/>
        </w:rPr>
        <w:br/>
        <w:t>A realistic assessment of distribution of commercial traffic by direction and by lane is necessary as it directly affects the total equivalent standard axle load application used in the design. Until reliable data is available, the following distribution may be assumed.</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Single lane roads: Traffic tends to be more channelized on single roads than two lane roads and to allow for this concentration of wheel load repetitions, the design should be based on total number of commercial vehicles in both directions.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Two-lane single carriageway roads: The design should be based on 75 % of the commercial vehicles in both directions.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Four-lane single carriageway roads: The design should be based on 40 % of the total number of commercial vehicles in both directions.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lastRenderedPageBreak/>
        <w:t>Dual carriageway roads: For the design of dual two-lane carriageway roads should be based on 75 % of the number of commercial vehicles in each direction. For dual three-lane carriageway and dual four-lane carriageway the distribution factor will be 60 % and 45 % respectively.</w:t>
      </w:r>
    </w:p>
    <w:p w:rsidR="006346D1" w:rsidRPr="00B921E9" w:rsidRDefault="006346D1" w:rsidP="00B921E9">
      <w:pPr>
        <w:spacing w:line="360" w:lineRule="auto"/>
        <w:jc w:val="both"/>
        <w:rPr>
          <w:rFonts w:ascii="Times New Roman" w:hAnsi="Times New Roman" w:cs="Times New Roman"/>
          <w:b/>
        </w:rPr>
      </w:pPr>
      <w:bookmarkStart w:id="26" w:name="SECTION00013200000000000000"/>
      <w:r w:rsidRPr="00B921E9">
        <w:rPr>
          <w:rFonts w:ascii="Times New Roman" w:hAnsi="Times New Roman" w:cs="Times New Roman"/>
          <w:b/>
        </w:rPr>
        <w:t>Pavement thickness design charts</w:t>
      </w:r>
      <w:bookmarkEnd w:id="26"/>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 xml:space="preserve">For the design of pavements to carry traffic in the range of 1 to 10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use chart 1 and for traffic in the range 10 to 150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use chart 2 of IRC:37 2001. The design curves relate pavement thickness to the cumulative number of standard axles to be carried over the design life for different sub-grade CBR values ranging from 2 % to 10 %. The design charts will give the total thickness of the pavement for the above inputs. The total thickness consists of granular sub-base, granular base and bituminous surfacing. The individual layers are designed based on the </w:t>
      </w:r>
      <w:proofErr w:type="spellStart"/>
      <w:r w:rsidRPr="00B921E9">
        <w:rPr>
          <w:rFonts w:ascii="Times New Roman" w:hAnsi="Times New Roman" w:cs="Times New Roman"/>
        </w:rPr>
        <w:t>the</w:t>
      </w:r>
      <w:proofErr w:type="spellEnd"/>
      <w:r w:rsidRPr="00B921E9">
        <w:rPr>
          <w:rFonts w:ascii="Times New Roman" w:hAnsi="Times New Roman" w:cs="Times New Roman"/>
        </w:rPr>
        <w:t xml:space="preserve"> recommendations given below and the subsequent tables.</w:t>
      </w:r>
    </w:p>
    <w:p w:rsidR="006346D1" w:rsidRPr="00B921E9" w:rsidRDefault="006346D1" w:rsidP="00B921E9">
      <w:pPr>
        <w:spacing w:line="360" w:lineRule="auto"/>
        <w:jc w:val="both"/>
        <w:rPr>
          <w:rFonts w:ascii="Times New Roman" w:hAnsi="Times New Roman" w:cs="Times New Roman"/>
          <w:b/>
        </w:rPr>
      </w:pPr>
      <w:bookmarkStart w:id="27" w:name="SECTION00013300000000000000"/>
      <w:r w:rsidRPr="00B921E9">
        <w:rPr>
          <w:rFonts w:ascii="Times New Roman" w:hAnsi="Times New Roman" w:cs="Times New Roman"/>
          <w:b/>
        </w:rPr>
        <w:t>Pavement composition</w:t>
      </w:r>
      <w:bookmarkEnd w:id="27"/>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b/>
        </w:rPr>
        <w:t>Sub-base</w:t>
      </w:r>
      <w:r w:rsidRPr="00B921E9">
        <w:rPr>
          <w:rFonts w:ascii="Times New Roman" w:hAnsi="Times New Roman" w:cs="Times New Roman"/>
        </w:rPr>
        <w:t> </w:t>
      </w:r>
      <w:r w:rsidRPr="00B921E9">
        <w:rPr>
          <w:rFonts w:ascii="Times New Roman" w:hAnsi="Times New Roman" w:cs="Times New Roman"/>
        </w:rPr>
        <w:br/>
        <w:t xml:space="preserve">Sub-base materials comprise natural sand, gravel, </w:t>
      </w:r>
      <w:proofErr w:type="spellStart"/>
      <w:r w:rsidRPr="00B921E9">
        <w:rPr>
          <w:rFonts w:ascii="Times New Roman" w:hAnsi="Times New Roman" w:cs="Times New Roman"/>
        </w:rPr>
        <w:t>laterite</w:t>
      </w:r>
      <w:proofErr w:type="spellEnd"/>
      <w:r w:rsidRPr="00B921E9">
        <w:rPr>
          <w:rFonts w:ascii="Times New Roman" w:hAnsi="Times New Roman" w:cs="Times New Roman"/>
        </w:rPr>
        <w:t xml:space="preserve">, brick metal, crushed stone or combinations thereof meeting the prescribed grading and physical requirements. The sub-base material should have a minimum CBR of 20 % and 30 % for traffic </w:t>
      </w:r>
      <w:proofErr w:type="spellStart"/>
      <w:r w:rsidRPr="00B921E9">
        <w:rPr>
          <w:rFonts w:ascii="Times New Roman" w:hAnsi="Times New Roman" w:cs="Times New Roman"/>
        </w:rPr>
        <w:t>upto</w:t>
      </w:r>
      <w:proofErr w:type="spellEnd"/>
      <w:r w:rsidRPr="00B921E9">
        <w:rPr>
          <w:rFonts w:ascii="Times New Roman" w:hAnsi="Times New Roman" w:cs="Times New Roman"/>
        </w:rPr>
        <w:t xml:space="preserve"> 2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and traffic exceeding 2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respectively. Sub-base usually consist of granular or WBM and the thickness should not be less than 150 mm for design traffic less than 10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and 200 mm for design traffic of 1:0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and above. </w:t>
      </w:r>
      <w:r w:rsidRPr="00B921E9">
        <w:rPr>
          <w:rFonts w:ascii="Times New Roman" w:hAnsi="Times New Roman" w:cs="Times New Roman"/>
        </w:rPr>
        <w:br/>
        <w:t>Base </w:t>
      </w:r>
      <w:r w:rsidRPr="00B921E9">
        <w:rPr>
          <w:rFonts w:ascii="Times New Roman" w:hAnsi="Times New Roman" w:cs="Times New Roman"/>
        </w:rPr>
        <w:br/>
      </w:r>
      <w:proofErr w:type="gramStart"/>
      <w:r w:rsidRPr="00B921E9">
        <w:rPr>
          <w:rFonts w:ascii="Times New Roman" w:hAnsi="Times New Roman" w:cs="Times New Roman"/>
        </w:rPr>
        <w:t>The</w:t>
      </w:r>
      <w:proofErr w:type="gramEnd"/>
      <w:r w:rsidRPr="00B921E9">
        <w:rPr>
          <w:rFonts w:ascii="Times New Roman" w:hAnsi="Times New Roman" w:cs="Times New Roman"/>
        </w:rPr>
        <w:t xml:space="preserve"> recommended designs are for unbounded granular bases which comprise conventional water bound macadam (WBM) or wet mix macadam (WMM) or equivalent confirming to MOST specifications. The materials should be of good quality with minimum thi</w:t>
      </w:r>
      <w:r w:rsidR="00B921E9">
        <w:rPr>
          <w:rFonts w:ascii="Times New Roman" w:hAnsi="Times New Roman" w:cs="Times New Roman"/>
        </w:rPr>
        <w:t>ckness of 225 mm for traffic upto2msaan150mmfortrafficexceeding2</w:t>
      </w:r>
      <w:r w:rsidRPr="00B921E9">
        <w:rPr>
          <w:rFonts w:ascii="Times New Roman" w:hAnsi="Times New Roman" w:cs="Times New Roman"/>
        </w:rPr>
        <w:t>msa. </w:t>
      </w:r>
      <w:r w:rsidRPr="00B921E9">
        <w:rPr>
          <w:rFonts w:ascii="Times New Roman" w:hAnsi="Times New Roman" w:cs="Times New Roman"/>
        </w:rPr>
        <w:br/>
      </w:r>
      <w:proofErr w:type="spellStart"/>
      <w:r w:rsidRPr="00B921E9">
        <w:rPr>
          <w:rFonts w:ascii="Times New Roman" w:hAnsi="Times New Roman" w:cs="Times New Roman"/>
          <w:b/>
        </w:rPr>
        <w:t>Bituminoussurfacing</w:t>
      </w:r>
      <w:proofErr w:type="spellEnd"/>
      <w:r w:rsidRPr="00B921E9">
        <w:rPr>
          <w:rFonts w:ascii="Times New Roman" w:hAnsi="Times New Roman" w:cs="Times New Roman"/>
          <w:b/>
        </w:rPr>
        <w:t> </w:t>
      </w:r>
      <w:r w:rsidRPr="00B921E9">
        <w:rPr>
          <w:rFonts w:ascii="Times New Roman" w:hAnsi="Times New Roman" w:cs="Times New Roman"/>
        </w:rPr>
        <w:br/>
        <w:t xml:space="preserve">The surfacing consists of a wearing course or a binder course plus wearing course. The most commonly used wearing courses are surface dressing, open graded premix carpet, mix seal surfacing, semi-dense bituminous concrete and bituminous concrete. For binder course, MOST specifies, it is desirable to use bituminous macadam (BM) for traffic </w:t>
      </w:r>
      <w:proofErr w:type="spellStart"/>
      <w:r w:rsidRPr="00B921E9">
        <w:rPr>
          <w:rFonts w:ascii="Times New Roman" w:hAnsi="Times New Roman" w:cs="Times New Roman"/>
        </w:rPr>
        <w:t>upto</w:t>
      </w:r>
      <w:proofErr w:type="spellEnd"/>
      <w:r w:rsidRPr="00B921E9">
        <w:rPr>
          <w:rFonts w:ascii="Times New Roman" w:hAnsi="Times New Roman" w:cs="Times New Roman"/>
        </w:rPr>
        <w:t xml:space="preserve"> o 5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and dense bituminous macadam (DBM) for traffic more than 5 </w:t>
      </w:r>
      <w:proofErr w:type="spellStart"/>
      <w:r w:rsidRPr="00B921E9">
        <w:rPr>
          <w:rFonts w:ascii="Times New Roman" w:hAnsi="Times New Roman" w:cs="Times New Roman"/>
        </w:rPr>
        <w:t>msa</w:t>
      </w:r>
      <w:proofErr w:type="spellEnd"/>
      <w:r w:rsidRPr="00B921E9">
        <w:rPr>
          <w:rFonts w:ascii="Times New Roman" w:hAnsi="Times New Roman" w:cs="Times New Roman"/>
        </w:rPr>
        <w:t>.</w:t>
      </w:r>
    </w:p>
    <w:p w:rsidR="006346D1" w:rsidRPr="00B921E9" w:rsidRDefault="006346D1" w:rsidP="00B921E9">
      <w:pPr>
        <w:jc w:val="both"/>
        <w:rPr>
          <w:rFonts w:ascii="Times New Roman" w:hAnsi="Times New Roman" w:cs="Times New Roman"/>
          <w:b/>
        </w:rPr>
      </w:pPr>
      <w:bookmarkStart w:id="28" w:name="SECTION00020000000000000000"/>
      <w:r w:rsidRPr="00B921E9">
        <w:rPr>
          <w:rFonts w:ascii="Times New Roman" w:hAnsi="Times New Roman" w:cs="Times New Roman"/>
          <w:b/>
        </w:rPr>
        <w:t>Numerical example</w:t>
      </w:r>
      <w:bookmarkEnd w:id="28"/>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Design the pavement for construction of a new bypass with the following data:</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Two lane carriage way</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Initial traffic in the year of completion of construction = 400 CVPD (sum of both directions)</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lastRenderedPageBreak/>
        <w:t>Traffic growth rate = 7.5 %</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Design life = 15 years</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Vehicle damage factor based on axle load survey = 2.5 standard axle per commercial vehicle</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Design CBR of </w:t>
      </w:r>
      <w:proofErr w:type="spellStart"/>
      <w:r w:rsidRPr="00B921E9">
        <w:rPr>
          <w:rFonts w:ascii="Times New Roman" w:hAnsi="Times New Roman" w:cs="Times New Roman"/>
        </w:rPr>
        <w:t>subgrade</w:t>
      </w:r>
      <w:proofErr w:type="spellEnd"/>
      <w:r w:rsidRPr="00B921E9">
        <w:rPr>
          <w:rFonts w:ascii="Times New Roman" w:hAnsi="Times New Roman" w:cs="Times New Roman"/>
        </w:rPr>
        <w:t xml:space="preserve"> soil = 4%.</w:t>
      </w:r>
    </w:p>
    <w:p w:rsidR="006346D1" w:rsidRPr="00B921E9" w:rsidRDefault="006346D1" w:rsidP="00B921E9">
      <w:pPr>
        <w:jc w:val="both"/>
        <w:rPr>
          <w:rFonts w:ascii="Times New Roman" w:hAnsi="Times New Roman" w:cs="Times New Roman"/>
        </w:rPr>
      </w:pPr>
      <w:bookmarkStart w:id="29" w:name="SECTION00021000000000000000"/>
      <w:r w:rsidRPr="00B921E9">
        <w:rPr>
          <w:rFonts w:ascii="Times New Roman" w:hAnsi="Times New Roman" w:cs="Times New Roman"/>
        </w:rPr>
        <w:t>Solution</w:t>
      </w:r>
      <w:bookmarkEnd w:id="29"/>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Distribution factor = 0.75</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3543300" cy="790575"/>
            <wp:effectExtent l="19050" t="0" r="0" b="0"/>
            <wp:docPr id="109" name="Picture 109" descr="\begin{eqnarray*}&#10;N&amp;=&amp;\frac{365\times{\left[(1+0.075)^{15}-1)\right]}}{0.075}\times{400}\times{0.75}\times{2.5}\\&#10;&amp;=&amp;7200000\\&#10;&amp;=&amp;7.2~msa&#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egin{eqnarray*}&#10;N&amp;=&amp;\frac{365\times{\left[(1+0.075)^{15}-1)\right]}}{0.075}\times{400}\times{0.75}\times{2.5}\\&#10;&amp;=&amp;7200000\\&#10;&amp;=&amp;7.2~msa&#10;\end{eqnarray*}"/>
                    <pic:cNvPicPr>
                      <a:picLocks noChangeAspect="1" noChangeArrowheads="1"/>
                    </pic:cNvPicPr>
                  </pic:nvPicPr>
                  <pic:blipFill>
                    <a:blip r:embed="rId53"/>
                    <a:srcRect/>
                    <a:stretch>
                      <a:fillRect/>
                    </a:stretch>
                  </pic:blipFill>
                  <pic:spPr bwMode="auto">
                    <a:xfrm>
                      <a:off x="0" y="0"/>
                      <a:ext cx="3543300" cy="790575"/>
                    </a:xfrm>
                    <a:prstGeom prst="rect">
                      <a:avLst/>
                    </a:prstGeom>
                    <a:noFill/>
                    <a:ln w="9525">
                      <a:noFill/>
                      <a:miter lim="800000"/>
                      <a:headEnd/>
                      <a:tailEnd/>
                    </a:ln>
                  </pic:spPr>
                </pic:pic>
              </a:graphicData>
            </a:graphic>
          </wp:inline>
        </w:drawing>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Total pavement thickness for CBR 4% and traffic 7.2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from IRC</w:t>
      </w:r>
      <w:proofErr w:type="gramStart"/>
      <w:r w:rsidRPr="00B921E9">
        <w:rPr>
          <w:rFonts w:ascii="Times New Roman" w:hAnsi="Times New Roman" w:cs="Times New Roman"/>
        </w:rPr>
        <w:t>:37</w:t>
      </w:r>
      <w:proofErr w:type="gramEnd"/>
      <w:r w:rsidRPr="00B921E9">
        <w:rPr>
          <w:rFonts w:ascii="Times New Roman" w:hAnsi="Times New Roman" w:cs="Times New Roman"/>
        </w:rPr>
        <w:t xml:space="preserve"> 2001 chart1 = 660 mm</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Pavement composition can be obtained by interpolation from Pavement Design Catalogue (IRC</w:t>
      </w:r>
      <w:proofErr w:type="gramStart"/>
      <w:r w:rsidRPr="00B921E9">
        <w:rPr>
          <w:rFonts w:ascii="Times New Roman" w:hAnsi="Times New Roman" w:cs="Times New Roman"/>
        </w:rPr>
        <w:t>:37</w:t>
      </w:r>
      <w:proofErr w:type="gramEnd"/>
      <w:r w:rsidRPr="00B921E9">
        <w:rPr>
          <w:rFonts w:ascii="Times New Roman" w:hAnsi="Times New Roman" w:cs="Times New Roman"/>
        </w:rPr>
        <w:t xml:space="preserve"> 2001).</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Bituminous surfacing = 25 mm SDBC + 70 mm DBM</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Road-base = 250 mm WBM</w:t>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sub-base</w:t>
      </w:r>
      <w:proofErr w:type="gramEnd"/>
      <w:r w:rsidRPr="00B921E9">
        <w:rPr>
          <w:rFonts w:ascii="Times New Roman" w:hAnsi="Times New Roman" w:cs="Times New Roman"/>
        </w:rPr>
        <w:t xml:space="preserve"> = 315 mm granular material of CBR not less than 30 %</w:t>
      </w:r>
    </w:p>
    <w:p w:rsidR="006346D1" w:rsidRPr="00B921E9" w:rsidRDefault="006346D1" w:rsidP="00B921E9">
      <w:pPr>
        <w:jc w:val="both"/>
        <w:rPr>
          <w:rFonts w:ascii="Times New Roman" w:hAnsi="Times New Roman" w:cs="Times New Roman"/>
          <w:b/>
          <w:sz w:val="24"/>
        </w:rPr>
      </w:pPr>
      <w:r w:rsidRPr="00B921E9">
        <w:rPr>
          <w:rFonts w:ascii="Times New Roman" w:hAnsi="Times New Roman" w:cs="Times New Roman"/>
          <w:b/>
          <w:sz w:val="24"/>
        </w:rPr>
        <w:t>Rigid pavement design</w:t>
      </w:r>
    </w:p>
    <w:p w:rsidR="006346D1" w:rsidRPr="00B921E9" w:rsidRDefault="006346D1" w:rsidP="00B921E9">
      <w:pPr>
        <w:jc w:val="both"/>
        <w:rPr>
          <w:rFonts w:ascii="Times New Roman" w:hAnsi="Times New Roman" w:cs="Times New Roman"/>
          <w:b/>
          <w:sz w:val="24"/>
        </w:rPr>
      </w:pPr>
      <w:r w:rsidRPr="00B921E9">
        <w:rPr>
          <w:rFonts w:ascii="Times New Roman" w:hAnsi="Times New Roman" w:cs="Times New Roman"/>
          <w:b/>
          <w:sz w:val="24"/>
        </w:rPr>
        <w:t>Overview</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As the name implies, rigid pavements are rigid </w:t>
      </w:r>
      <w:proofErr w:type="spellStart"/>
      <w:r w:rsidRPr="00B921E9">
        <w:rPr>
          <w:rFonts w:ascii="Times New Roman" w:hAnsi="Times New Roman" w:cs="Times New Roman"/>
        </w:rPr>
        <w:t>i.e</w:t>
      </w:r>
      <w:proofErr w:type="spellEnd"/>
      <w:r w:rsidRPr="00B921E9">
        <w:rPr>
          <w:rFonts w:ascii="Times New Roman" w:hAnsi="Times New Roman" w:cs="Times New Roman"/>
        </w:rPr>
        <w:t xml:space="preserve">, they do not flex much under loading like flexible pavements. They are constructed using cement concrete. In this case, the load carrying capacity is mainly due to the rigidity ad high modulus of elasticity of the slab (slab action). H. M. </w:t>
      </w:r>
      <w:proofErr w:type="spellStart"/>
      <w:r w:rsidRPr="00B921E9">
        <w:rPr>
          <w:rFonts w:ascii="Times New Roman" w:hAnsi="Times New Roman" w:cs="Times New Roman"/>
        </w:rPr>
        <w:t>Westergaard</w:t>
      </w:r>
      <w:proofErr w:type="spellEnd"/>
      <w:r w:rsidRPr="00B921E9">
        <w:rPr>
          <w:rFonts w:ascii="Times New Roman" w:hAnsi="Times New Roman" w:cs="Times New Roman"/>
        </w:rPr>
        <w:t xml:space="preserve"> is considered the pioneer in providing the rational treatment of the rigid pavement analysis.</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Modulus of sub-grade reaction</w:t>
      </w:r>
    </w:p>
    <w:p w:rsidR="006346D1" w:rsidRPr="00B921E9" w:rsidRDefault="006346D1" w:rsidP="00B921E9">
      <w:pPr>
        <w:jc w:val="both"/>
        <w:rPr>
          <w:rFonts w:ascii="Times New Roman" w:hAnsi="Times New Roman" w:cs="Times New Roman"/>
        </w:rPr>
      </w:pPr>
      <w:proofErr w:type="spellStart"/>
      <w:r w:rsidRPr="00B921E9">
        <w:rPr>
          <w:rFonts w:ascii="Times New Roman" w:hAnsi="Times New Roman" w:cs="Times New Roman"/>
        </w:rPr>
        <w:t>Westergaard</w:t>
      </w:r>
      <w:proofErr w:type="spellEnd"/>
      <w:r w:rsidRPr="00B921E9">
        <w:rPr>
          <w:rFonts w:ascii="Times New Roman" w:hAnsi="Times New Roman" w:cs="Times New Roman"/>
        </w:rPr>
        <w:t xml:space="preserve"> considered the rigid pavement slab as a thin elastic plate resting on soil sub-grade, which is assumed as a dense liquid. The upward reaction is assumed to be proportional to the deflection. Base on this assumption, </w:t>
      </w:r>
      <w:proofErr w:type="spellStart"/>
      <w:r w:rsidRPr="00B921E9">
        <w:rPr>
          <w:rFonts w:ascii="Times New Roman" w:hAnsi="Times New Roman" w:cs="Times New Roman"/>
        </w:rPr>
        <w:t>Westergaard</w:t>
      </w:r>
      <w:proofErr w:type="spellEnd"/>
      <w:r w:rsidRPr="00B921E9">
        <w:rPr>
          <w:rFonts w:ascii="Times New Roman" w:hAnsi="Times New Roman" w:cs="Times New Roman"/>
        </w:rPr>
        <w:t xml:space="preserve"> defined a modulus of sub-grade reaction </w:t>
      </w:r>
      <w:r w:rsidRPr="00B921E9">
        <w:rPr>
          <w:rFonts w:ascii="Times New Roman" w:hAnsi="Times New Roman" w:cs="Times New Roman"/>
        </w:rPr>
        <w:drawing>
          <wp:inline distT="0" distB="0" distL="0" distR="0">
            <wp:extent cx="180975" cy="133350"/>
            <wp:effectExtent l="19050" t="0" r="9525" b="0"/>
            <wp:docPr id="121" name="Picture 12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K$"/>
                    <pic:cNvPicPr>
                      <a:picLocks noChangeAspect="1" noChangeArrowheads="1"/>
                    </pic:cNvPicPr>
                  </pic:nvPicPr>
                  <pic:blipFill>
                    <a:blip r:embed="rId54"/>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in kg/cm</w:t>
      </w:r>
      <w:r w:rsidRPr="00B921E9">
        <w:rPr>
          <w:rFonts w:ascii="Times New Roman" w:hAnsi="Times New Roman" w:cs="Times New Roman"/>
        </w:rPr>
        <w:drawing>
          <wp:inline distT="0" distB="0" distL="0" distR="0">
            <wp:extent cx="104775" cy="171450"/>
            <wp:effectExtent l="19050" t="0" r="9525" b="0"/>
            <wp:docPr id="122" name="Picture 1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3$"/>
                    <pic:cNvPicPr>
                      <a:picLocks noChangeAspect="1" noChangeArrowheads="1"/>
                    </pic:cNvPicPr>
                  </pic:nvPicPr>
                  <pic:blipFill>
                    <a:blip r:embed="rId55"/>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B921E9">
        <w:rPr>
          <w:rFonts w:ascii="Times New Roman" w:hAnsi="Times New Roman" w:cs="Times New Roman"/>
        </w:rPr>
        <w:t> given by </w:t>
      </w:r>
      <w:r w:rsidRPr="00B921E9">
        <w:rPr>
          <w:rFonts w:ascii="Times New Roman" w:hAnsi="Times New Roman" w:cs="Times New Roman"/>
        </w:rPr>
        <w:drawing>
          <wp:inline distT="0" distB="0" distL="0" distR="0">
            <wp:extent cx="514350" cy="304800"/>
            <wp:effectExtent l="0" t="0" r="0" b="0"/>
            <wp:docPr id="123" name="Picture 123" descr="$K=\frac{p}{\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K=\frac{p}{\Delta}$"/>
                    <pic:cNvPicPr>
                      <a:picLocks noChangeAspect="1" noChangeArrowheads="1"/>
                    </pic:cNvPicPr>
                  </pic:nvPicPr>
                  <pic:blipFill>
                    <a:blip r:embed="rId56"/>
                    <a:srcRect/>
                    <a:stretch>
                      <a:fillRect/>
                    </a:stretch>
                  </pic:blipFill>
                  <pic:spPr bwMode="auto">
                    <a:xfrm>
                      <a:off x="0" y="0"/>
                      <a:ext cx="514350" cy="304800"/>
                    </a:xfrm>
                    <a:prstGeom prst="rect">
                      <a:avLst/>
                    </a:prstGeom>
                    <a:noFill/>
                    <a:ln w="9525">
                      <a:noFill/>
                      <a:miter lim="800000"/>
                      <a:headEnd/>
                      <a:tailEnd/>
                    </a:ln>
                  </pic:spPr>
                </pic:pic>
              </a:graphicData>
            </a:graphic>
          </wp:inline>
        </w:drawing>
      </w:r>
      <w:r w:rsidRPr="00B921E9">
        <w:rPr>
          <w:rFonts w:ascii="Times New Roman" w:hAnsi="Times New Roman" w:cs="Times New Roman"/>
        </w:rPr>
        <w:t> where </w:t>
      </w:r>
      <w:r w:rsidRPr="00B921E9">
        <w:rPr>
          <w:rFonts w:ascii="Times New Roman" w:hAnsi="Times New Roman" w:cs="Times New Roman"/>
        </w:rPr>
        <w:drawing>
          <wp:inline distT="0" distB="0" distL="0" distR="0">
            <wp:extent cx="161925" cy="133350"/>
            <wp:effectExtent l="19050" t="0" r="9525" b="0"/>
            <wp:docPr id="124" name="Picture 124"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elta$"/>
                    <pic:cNvPicPr>
                      <a:picLocks noChangeAspect="1" noChangeArrowheads="1"/>
                    </pic:cNvPicPr>
                  </pic:nvPicPr>
                  <pic:blipFill>
                    <a:blip r:embed="rId57"/>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displacement level taken as 0.125 cm and </w:t>
      </w:r>
      <w:r w:rsidRPr="00B921E9">
        <w:rPr>
          <w:rFonts w:ascii="Times New Roman" w:hAnsi="Times New Roman" w:cs="Times New Roman"/>
        </w:rPr>
        <w:drawing>
          <wp:inline distT="0" distB="0" distL="0" distR="0">
            <wp:extent cx="114300" cy="276225"/>
            <wp:effectExtent l="19050" t="0" r="0" b="0"/>
            <wp:docPr id="125" name="Picture 1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p$"/>
                    <pic:cNvPicPr>
                      <a:picLocks noChangeAspect="1" noChangeArrowheads="1"/>
                    </pic:cNvPicPr>
                  </pic:nvPicPr>
                  <pic:blipFill>
                    <a:blip r:embed="rId58"/>
                    <a:srcRect/>
                    <a:stretch>
                      <a:fillRect/>
                    </a:stretch>
                  </pic:blipFill>
                  <pic:spPr bwMode="auto">
                    <a:xfrm>
                      <a:off x="0" y="0"/>
                      <a:ext cx="114300" cy="276225"/>
                    </a:xfrm>
                    <a:prstGeom prst="rect">
                      <a:avLst/>
                    </a:prstGeom>
                    <a:noFill/>
                    <a:ln w="9525">
                      <a:noFill/>
                      <a:miter lim="800000"/>
                      <a:headEnd/>
                      <a:tailEnd/>
                    </a:ln>
                  </pic:spPr>
                </pic:pic>
              </a:graphicData>
            </a:graphic>
          </wp:inline>
        </w:drawing>
      </w:r>
      <w:r w:rsidRPr="00B921E9">
        <w:rPr>
          <w:rFonts w:ascii="Times New Roman" w:hAnsi="Times New Roman" w:cs="Times New Roman"/>
        </w:rPr>
        <w:t> is the pressure sustained by the rigid plate of 75 cm diameter at a deflection of 0.125 cm.</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Relative stiffness of slab to sub-grade</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A certain degree of resistance to slab deflection is offered by the sub-grade. The sub-grade deformation is same as the slab deflection. Hence the slab deflection is direct measurement of the </w:t>
      </w:r>
      <w:r w:rsidRPr="00B921E9">
        <w:rPr>
          <w:rFonts w:ascii="Times New Roman" w:hAnsi="Times New Roman" w:cs="Times New Roman"/>
        </w:rPr>
        <w:lastRenderedPageBreak/>
        <w:t xml:space="preserve">magnitude of the sub-grade pressure. This pressure deformation characteristics of rigid pavement lead </w:t>
      </w:r>
      <w:proofErr w:type="spellStart"/>
      <w:r w:rsidRPr="00B921E9">
        <w:rPr>
          <w:rFonts w:ascii="Times New Roman" w:hAnsi="Times New Roman" w:cs="Times New Roman"/>
        </w:rPr>
        <w:t>Westergaard</w:t>
      </w:r>
      <w:proofErr w:type="spellEnd"/>
      <w:r w:rsidRPr="00B921E9">
        <w:rPr>
          <w:rFonts w:ascii="Times New Roman" w:hAnsi="Times New Roman" w:cs="Times New Roman"/>
        </w:rPr>
        <w:t xml:space="preserve"> to </w:t>
      </w:r>
      <w:proofErr w:type="gramStart"/>
      <w:r w:rsidRPr="00B921E9">
        <w:rPr>
          <w:rFonts w:ascii="Times New Roman" w:hAnsi="Times New Roman" w:cs="Times New Roman"/>
        </w:rPr>
        <w:t>the define</w:t>
      </w:r>
      <w:proofErr w:type="gramEnd"/>
      <w:r w:rsidRPr="00B921E9">
        <w:rPr>
          <w:rFonts w:ascii="Times New Roman" w:hAnsi="Times New Roman" w:cs="Times New Roman"/>
        </w:rPr>
        <w:t xml:space="preserve"> the term radius of relative stiffness </w:t>
      </w:r>
      <w:r w:rsidRPr="00B921E9">
        <w:rPr>
          <w:rFonts w:ascii="Times New Roman" w:hAnsi="Times New Roman" w:cs="Times New Roman"/>
        </w:rPr>
        <w:drawing>
          <wp:inline distT="0" distB="0" distL="0" distR="0">
            <wp:extent cx="85725" cy="133350"/>
            <wp:effectExtent l="19050" t="0" r="9525" b="0"/>
            <wp:docPr id="126" name="Picture 126"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
                    <pic:cNvPicPr>
                      <a:picLocks noChangeAspect="1" noChangeArrowheads="1"/>
                    </pic:cNvPicPr>
                  </pic:nvPicPr>
                  <pic:blipFill>
                    <a:blip r:embed="rId59"/>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in cm is given by the equation </w:t>
      </w:r>
      <w:hyperlink r:id="rId60" w:anchor="qeRadRelSti" w:history="1">
        <w:r w:rsidRPr="00B921E9">
          <w:rPr>
            <w:rStyle w:val="Hyperlink"/>
            <w:rFonts w:ascii="Times New Roman" w:hAnsi="Times New Roman" w:cs="Times New Roman"/>
          </w:rPr>
          <w:t>1</w:t>
        </w:r>
      </w:hyperlink>
      <w:r w:rsidRPr="00B921E9">
        <w:rPr>
          <w:rFonts w:ascii="Times New Roman" w:hAnsi="Times New Roman" w:cs="Times New Roman"/>
        </w:rPr>
        <w:t>. </w:t>
      </w:r>
    </w:p>
    <w:tbl>
      <w:tblPr>
        <w:tblW w:w="5000" w:type="pct"/>
        <w:jc w:val="center"/>
        <w:tblCellSpacing w:w="15" w:type="dxa"/>
        <w:tblCellMar>
          <w:top w:w="15" w:type="dxa"/>
          <w:left w:w="15" w:type="dxa"/>
          <w:bottom w:w="15" w:type="dxa"/>
          <w:right w:w="15" w:type="dxa"/>
        </w:tblCellMar>
        <w:tblLook w:val="04A0"/>
      </w:tblPr>
      <w:tblGrid>
        <w:gridCol w:w="8784"/>
        <w:gridCol w:w="332"/>
      </w:tblGrid>
      <w:tr w:rsidR="006346D1" w:rsidRPr="00B921E9" w:rsidTr="006346D1">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bookmarkStart w:id="30" w:name="qeRadRelSti"/>
            <w:bookmarkEnd w:id="30"/>
            <w:r w:rsidRPr="00B921E9">
              <w:rPr>
                <w:rFonts w:ascii="Times New Roman" w:hAnsi="Times New Roman" w:cs="Times New Roman"/>
              </w:rPr>
              <w:drawing>
                <wp:inline distT="0" distB="0" distL="0" distR="0">
                  <wp:extent cx="1285875" cy="523875"/>
                  <wp:effectExtent l="19050" t="0" r="9525" b="0"/>
                  <wp:docPr id="127" name="Picture 127" descr="\begin{displaymath}&#10;l = \sqrt[4]{\frac{Eh^3}{12K(1-\mu^2)}}&#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egin{displaymath}&#10;l = \sqrt[4]{\frac{Eh^3}{12K(1-\mu^2)}}&#10;\end{displaymath}"/>
                          <pic:cNvPicPr>
                            <a:picLocks noChangeAspect="1" noChangeArrowheads="1"/>
                          </pic:cNvPicPr>
                        </pic:nvPicPr>
                        <pic:blipFill>
                          <a:blip r:embed="rId61"/>
                          <a:srcRect/>
                          <a:stretch>
                            <a:fillRect/>
                          </a:stretch>
                        </pic:blipFill>
                        <pic:spPr bwMode="auto">
                          <a:xfrm>
                            <a:off x="0" y="0"/>
                            <a:ext cx="1285875" cy="523875"/>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w:t>
            </w:r>
          </w:p>
        </w:tc>
      </w:tr>
    </w:tbl>
    <w:p w:rsidR="006346D1" w:rsidRPr="00B921E9" w:rsidRDefault="006346D1" w:rsidP="00B921E9">
      <w:pPr>
        <w:jc w:val="both"/>
        <w:rPr>
          <w:rFonts w:ascii="Times New Roman" w:hAnsi="Times New Roman" w:cs="Times New Roman"/>
        </w:rPr>
      </w:pP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where</w:t>
      </w:r>
      <w:proofErr w:type="gramEnd"/>
      <w:r w:rsidRPr="00B921E9">
        <w:rPr>
          <w:rFonts w:ascii="Times New Roman" w:hAnsi="Times New Roman" w:cs="Times New Roman"/>
        </w:rPr>
        <w:t xml:space="preserve"> E is the modulus of elasticity of cement concrete in kg/cm</w:t>
      </w:r>
      <w:r w:rsidRPr="00B921E9">
        <w:rPr>
          <w:rFonts w:ascii="Times New Roman" w:hAnsi="Times New Roman" w:cs="Times New Roman"/>
        </w:rPr>
        <w:drawing>
          <wp:inline distT="0" distB="0" distL="0" distR="0">
            <wp:extent cx="104775" cy="171450"/>
            <wp:effectExtent l="19050" t="0" r="9525" b="0"/>
            <wp:docPr id="128" name="Picture 1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2$"/>
                    <pic:cNvPicPr>
                      <a:picLocks noChangeAspect="1" noChangeArrowheads="1"/>
                    </pic:cNvPicPr>
                  </pic:nvPicPr>
                  <pic:blipFill>
                    <a:blip r:embed="rId62"/>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B921E9">
        <w:rPr>
          <w:rFonts w:ascii="Times New Roman" w:hAnsi="Times New Roman" w:cs="Times New Roman"/>
        </w:rPr>
        <w:t> (3.0</w:t>
      </w:r>
      <w:r w:rsidRPr="00B921E9">
        <w:rPr>
          <w:rFonts w:ascii="Times New Roman" w:hAnsi="Times New Roman" w:cs="Times New Roman"/>
        </w:rPr>
        <w:drawing>
          <wp:inline distT="0" distB="0" distL="0" distR="0">
            <wp:extent cx="152400" cy="276225"/>
            <wp:effectExtent l="0" t="0" r="0" b="0"/>
            <wp:docPr id="129" name="Picture 129"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times$"/>
                    <pic:cNvPicPr>
                      <a:picLocks noChangeAspect="1" noChangeArrowheads="1"/>
                    </pic:cNvPicPr>
                  </pic:nvPicPr>
                  <pic:blipFill>
                    <a:blip r:embed="rId14"/>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B921E9">
        <w:rPr>
          <w:rFonts w:ascii="Times New Roman" w:hAnsi="Times New Roman" w:cs="Times New Roman"/>
        </w:rPr>
        <w:t>10</w:t>
      </w:r>
      <w:r w:rsidRPr="00B921E9">
        <w:rPr>
          <w:rFonts w:ascii="Times New Roman" w:hAnsi="Times New Roman" w:cs="Times New Roman"/>
        </w:rPr>
        <w:drawing>
          <wp:inline distT="0" distB="0" distL="0" distR="0">
            <wp:extent cx="104775" cy="171450"/>
            <wp:effectExtent l="0" t="0" r="9525" b="0"/>
            <wp:docPr id="130" name="Picture 13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5$"/>
                    <pic:cNvPicPr>
                      <a:picLocks noChangeAspect="1" noChangeArrowheads="1"/>
                    </pic:cNvPicPr>
                  </pic:nvPicPr>
                  <pic:blipFill>
                    <a:blip r:embed="rId63"/>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B921E9">
        <w:rPr>
          <w:rFonts w:ascii="Times New Roman" w:hAnsi="Times New Roman" w:cs="Times New Roman"/>
        </w:rPr>
        <w:t>), </w:t>
      </w:r>
      <w:r w:rsidRPr="00B921E9">
        <w:rPr>
          <w:rFonts w:ascii="Times New Roman" w:hAnsi="Times New Roman" w:cs="Times New Roman"/>
        </w:rPr>
        <w:drawing>
          <wp:inline distT="0" distB="0" distL="0" distR="0">
            <wp:extent cx="133350" cy="276225"/>
            <wp:effectExtent l="19050" t="0" r="0" b="0"/>
            <wp:docPr id="131" name="Picture 131" desc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mu$"/>
                    <pic:cNvPicPr>
                      <a:picLocks noChangeAspect="1" noChangeArrowheads="1"/>
                    </pic:cNvPicPr>
                  </pic:nvPicPr>
                  <pic:blipFill>
                    <a:blip r:embed="rId64"/>
                    <a:srcRect/>
                    <a:stretch>
                      <a:fillRect/>
                    </a:stretch>
                  </pic:blipFill>
                  <pic:spPr bwMode="auto">
                    <a:xfrm>
                      <a:off x="0" y="0"/>
                      <a:ext cx="133350" cy="276225"/>
                    </a:xfrm>
                    <a:prstGeom prst="rect">
                      <a:avLst/>
                    </a:prstGeom>
                    <a:noFill/>
                    <a:ln w="9525">
                      <a:noFill/>
                      <a:miter lim="800000"/>
                      <a:headEnd/>
                      <a:tailEnd/>
                    </a:ln>
                  </pic:spPr>
                </pic:pic>
              </a:graphicData>
            </a:graphic>
          </wp:inline>
        </w:drawing>
      </w:r>
      <w:r w:rsidRPr="00B921E9">
        <w:rPr>
          <w:rFonts w:ascii="Times New Roman" w:hAnsi="Times New Roman" w:cs="Times New Roman"/>
        </w:rPr>
        <w:t> is the Poisson's ratio of concrete (0.15), </w:t>
      </w:r>
      <w:r w:rsidRPr="00B921E9">
        <w:rPr>
          <w:rFonts w:ascii="Times New Roman" w:hAnsi="Times New Roman" w:cs="Times New Roman"/>
        </w:rPr>
        <w:drawing>
          <wp:inline distT="0" distB="0" distL="0" distR="0">
            <wp:extent cx="123825" cy="133350"/>
            <wp:effectExtent l="19050" t="0" r="9525" b="0"/>
            <wp:docPr id="132" name="Picture 132"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
                    <pic:cNvPicPr>
                      <a:picLocks noChangeAspect="1" noChangeArrowheads="1"/>
                    </pic:cNvPicPr>
                  </pic:nvPicPr>
                  <pic:blipFill>
                    <a:blip r:embed="rId65"/>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slab thickness in cm and </w:t>
      </w:r>
      <w:r w:rsidRPr="00B921E9">
        <w:rPr>
          <w:rFonts w:ascii="Times New Roman" w:hAnsi="Times New Roman" w:cs="Times New Roman"/>
        </w:rPr>
        <w:drawing>
          <wp:inline distT="0" distB="0" distL="0" distR="0">
            <wp:extent cx="180975" cy="133350"/>
            <wp:effectExtent l="19050" t="0" r="9525" b="0"/>
            <wp:docPr id="133" name="Picture 133"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K$"/>
                    <pic:cNvPicPr>
                      <a:picLocks noChangeAspect="1" noChangeArrowheads="1"/>
                    </pic:cNvPicPr>
                  </pic:nvPicPr>
                  <pic:blipFill>
                    <a:blip r:embed="rId54"/>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modulus of sub-grade reaction</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Critical load positions</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Since the pavement slab has finite length and width, either the character or the intensity of maximum stress induced by the application of a given traffic load is dependent on the location of the load on the pavement surface. There are three typical locations namely the interior, edge and corner, where differing conditions of slab continuity exist. These locations are termed as critical load positions.</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Equivalent radius of resisting section</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 xml:space="preserve">When the interior point is loaded, only a small area of the pavement is resisting the bending moment of the plate. </w:t>
      </w:r>
      <w:proofErr w:type="spellStart"/>
      <w:r w:rsidRPr="00B921E9">
        <w:rPr>
          <w:rFonts w:ascii="Times New Roman" w:hAnsi="Times New Roman" w:cs="Times New Roman"/>
        </w:rPr>
        <w:t>Westergaard's</w:t>
      </w:r>
      <w:proofErr w:type="spellEnd"/>
      <w:r w:rsidRPr="00B921E9">
        <w:rPr>
          <w:rFonts w:ascii="Times New Roman" w:hAnsi="Times New Roman" w:cs="Times New Roman"/>
        </w:rPr>
        <w:t xml:space="preserve"> gives a relation for equivalent radius of the resisting section in cm in the equation </w:t>
      </w:r>
      <w:hyperlink r:id="rId66" w:anchor="qeEquRadRes" w:history="1">
        <w:r w:rsidRPr="00B921E9">
          <w:rPr>
            <w:rStyle w:val="Hyperlink"/>
            <w:rFonts w:ascii="Times New Roman" w:hAnsi="Times New Roman" w:cs="Times New Roman"/>
          </w:rPr>
          <w:t>1</w:t>
        </w:r>
      </w:hyperlink>
      <w:r w:rsidRPr="00B921E9">
        <w:rPr>
          <w:rFonts w:ascii="Times New Roman" w:hAnsi="Times New Roman" w:cs="Times New Roman"/>
        </w:rPr>
        <w:t>. </w:t>
      </w:r>
    </w:p>
    <w:tbl>
      <w:tblPr>
        <w:tblW w:w="5000" w:type="pct"/>
        <w:jc w:val="center"/>
        <w:tblCellSpacing w:w="15" w:type="dxa"/>
        <w:tblCellMar>
          <w:top w:w="15" w:type="dxa"/>
          <w:left w:w="15" w:type="dxa"/>
          <w:bottom w:w="15" w:type="dxa"/>
          <w:right w:w="15" w:type="dxa"/>
        </w:tblCellMar>
        <w:tblLook w:val="04A0"/>
      </w:tblPr>
      <w:tblGrid>
        <w:gridCol w:w="8784"/>
        <w:gridCol w:w="332"/>
      </w:tblGrid>
      <w:tr w:rsidR="00B921E9" w:rsidRPr="00B921E9" w:rsidTr="00DC04E2">
        <w:trPr>
          <w:tblCellSpacing w:w="15" w:type="dxa"/>
          <w:jc w:val="center"/>
        </w:trPr>
        <w:tc>
          <w:tcPr>
            <w:tcW w:w="0" w:type="auto"/>
            <w:noWrap/>
            <w:vAlign w:val="center"/>
            <w:hideMark/>
          </w:tcPr>
          <w:p w:rsidR="00B921E9" w:rsidRPr="00B921E9" w:rsidRDefault="00B921E9" w:rsidP="00DC04E2">
            <w:pPr>
              <w:jc w:val="both"/>
              <w:rPr>
                <w:rFonts w:ascii="Times New Roman" w:hAnsi="Times New Roman" w:cs="Times New Roman"/>
              </w:rPr>
            </w:pPr>
            <w:bookmarkStart w:id="31" w:name="qeEquRadRes"/>
            <w:bookmarkEnd w:id="31"/>
            <w:r w:rsidRPr="00B921E9">
              <w:rPr>
                <w:rFonts w:ascii="Times New Roman" w:hAnsi="Times New Roman" w:cs="Times New Roman"/>
              </w:rPr>
              <w:drawing>
                <wp:inline distT="0" distB="0" distL="0" distR="0">
                  <wp:extent cx="2990850" cy="438150"/>
                  <wp:effectExtent l="19050" t="0" r="0" b="0"/>
                  <wp:docPr id="2" name="Picture 147" descr="\begin{displaymath}&#10;b=\left\{\begin{array}{ll}\sqrt{1.6a^2+h^2}-0.675~h&amp;\mathrm{if}~a&lt;1.724~h\\ a&amp;\mathrm{otherwise}\end{array}\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egin{displaymath}&#10;b=\left\{\begin{array}{ll}\sqrt{1.6a^2+h^2}-0.675~h&amp;\mathrm{if}~a&lt;1.724~h\\ a&amp;\mathrm{otherwise}\end{array}\right.&#10;\end{displaymath}"/>
                          <pic:cNvPicPr>
                            <a:picLocks noChangeAspect="1" noChangeArrowheads="1"/>
                          </pic:cNvPicPr>
                        </pic:nvPicPr>
                        <pic:blipFill>
                          <a:blip r:embed="rId67"/>
                          <a:srcRect/>
                          <a:stretch>
                            <a:fillRect/>
                          </a:stretch>
                        </pic:blipFill>
                        <pic:spPr bwMode="auto">
                          <a:xfrm>
                            <a:off x="0" y="0"/>
                            <a:ext cx="2990850" cy="438150"/>
                          </a:xfrm>
                          <a:prstGeom prst="rect">
                            <a:avLst/>
                          </a:prstGeom>
                          <a:noFill/>
                          <a:ln w="9525">
                            <a:noFill/>
                            <a:miter lim="800000"/>
                            <a:headEnd/>
                            <a:tailEnd/>
                          </a:ln>
                        </pic:spPr>
                      </pic:pic>
                    </a:graphicData>
                  </a:graphic>
                </wp:inline>
              </w:drawing>
            </w:r>
          </w:p>
        </w:tc>
        <w:tc>
          <w:tcPr>
            <w:tcW w:w="150" w:type="dxa"/>
            <w:vAlign w:val="center"/>
            <w:hideMark/>
          </w:tcPr>
          <w:p w:rsidR="00B921E9" w:rsidRPr="00B921E9" w:rsidRDefault="00B921E9" w:rsidP="00DC04E2">
            <w:pPr>
              <w:jc w:val="both"/>
              <w:rPr>
                <w:rFonts w:ascii="Times New Roman" w:hAnsi="Times New Roman" w:cs="Times New Roman"/>
              </w:rPr>
            </w:pPr>
            <w:r w:rsidRPr="00B921E9">
              <w:rPr>
                <w:rFonts w:ascii="Times New Roman" w:hAnsi="Times New Roman" w:cs="Times New Roman"/>
              </w:rPr>
              <w:t>(1)</w:t>
            </w:r>
          </w:p>
        </w:tc>
      </w:tr>
    </w:tbl>
    <w:p w:rsidR="00B921E9" w:rsidRPr="00B921E9" w:rsidRDefault="00B921E9"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B921E9" w:rsidP="00B921E9">
      <w:pPr>
        <w:jc w:val="both"/>
        <w:rPr>
          <w:rFonts w:ascii="Times New Roman" w:hAnsi="Times New Roman" w:cs="Times New Roman"/>
        </w:rPr>
      </w:pPr>
      <w:proofErr w:type="gramStart"/>
      <w:r w:rsidRPr="00B921E9">
        <w:rPr>
          <w:rFonts w:ascii="Times New Roman" w:hAnsi="Times New Roman" w:cs="Times New Roman"/>
        </w:rPr>
        <w:t>where</w:t>
      </w:r>
      <w:proofErr w:type="gramEnd"/>
      <w:r w:rsidRPr="00B921E9">
        <w:rPr>
          <w:rFonts w:ascii="Times New Roman" w:hAnsi="Times New Roman" w:cs="Times New Roman"/>
        </w:rPr>
        <w:t> </w:t>
      </w:r>
      <w:r w:rsidRPr="00B921E9">
        <w:rPr>
          <w:rFonts w:ascii="Times New Roman" w:hAnsi="Times New Roman" w:cs="Times New Roman"/>
        </w:rPr>
        <w:drawing>
          <wp:inline distT="0" distB="0" distL="0" distR="0">
            <wp:extent cx="114300" cy="123825"/>
            <wp:effectExtent l="19050" t="0" r="0" b="0"/>
            <wp:docPr id="4" name="Picture 14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a$"/>
                    <pic:cNvPicPr>
                      <a:picLocks noChangeAspect="1" noChangeArrowheads="1"/>
                    </pic:cNvPicPr>
                  </pic:nvPicPr>
                  <pic:blipFill>
                    <a:blip r:embed="rId68"/>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B921E9">
        <w:rPr>
          <w:rFonts w:ascii="Times New Roman" w:hAnsi="Times New Roman" w:cs="Times New Roman"/>
        </w:rPr>
        <w:t> is the radius of the wheel load distribution in cm and </w:t>
      </w:r>
      <w:r w:rsidRPr="00B921E9">
        <w:rPr>
          <w:rFonts w:ascii="Times New Roman" w:hAnsi="Times New Roman" w:cs="Times New Roman"/>
        </w:rPr>
        <w:drawing>
          <wp:inline distT="0" distB="0" distL="0" distR="0">
            <wp:extent cx="123825" cy="133350"/>
            <wp:effectExtent l="19050" t="0" r="9525" b="0"/>
            <wp:docPr id="12" name="Picture 149"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
                    <pic:cNvPicPr>
                      <a:picLocks noChangeAspect="1" noChangeArrowheads="1"/>
                    </pic:cNvPicPr>
                  </pic:nvPicPr>
                  <pic:blipFill>
                    <a:blip r:embed="rId65"/>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slab thickness in cm.</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Wheel load stresses - </w:t>
      </w:r>
      <w:proofErr w:type="spellStart"/>
      <w:r w:rsidRPr="00B921E9">
        <w:rPr>
          <w:rFonts w:ascii="Times New Roman" w:hAnsi="Times New Roman" w:cs="Times New Roman"/>
        </w:rPr>
        <w:t>Westergaard's</w:t>
      </w:r>
      <w:proofErr w:type="spellEnd"/>
      <w:r w:rsidRPr="00B921E9">
        <w:rPr>
          <w:rFonts w:ascii="Times New Roman" w:hAnsi="Times New Roman" w:cs="Times New Roman"/>
        </w:rPr>
        <w:t xml:space="preserve"> stress equation</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The cement concrete slab is assumed to be homogeneous and to have uniform elastic properties with vertical sub-grade reaction being proportional to the deflection. </w:t>
      </w:r>
      <w:proofErr w:type="spellStart"/>
      <w:r w:rsidRPr="00B921E9">
        <w:rPr>
          <w:rFonts w:ascii="Times New Roman" w:hAnsi="Times New Roman" w:cs="Times New Roman"/>
        </w:rPr>
        <w:t>Westergaard</w:t>
      </w:r>
      <w:proofErr w:type="spellEnd"/>
      <w:r w:rsidRPr="00B921E9">
        <w:rPr>
          <w:rFonts w:ascii="Times New Roman" w:hAnsi="Times New Roman" w:cs="Times New Roman"/>
        </w:rPr>
        <w:t xml:space="preserve"> developed relationships for the stress at interior, edge and corner regions, denoted as </w:t>
      </w:r>
      <w:r w:rsidRPr="00B921E9">
        <w:rPr>
          <w:rFonts w:ascii="Times New Roman" w:hAnsi="Times New Roman" w:cs="Times New Roman"/>
        </w:rPr>
        <w:drawing>
          <wp:inline distT="0" distB="0" distL="0" distR="0">
            <wp:extent cx="714375" cy="276225"/>
            <wp:effectExtent l="19050" t="0" r="9525" b="0"/>
            <wp:docPr id="153" name="Picture 153" descr="$\sigma_i,~\sigma_e,~\sigm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igma_i,~\sigma_e,~\sigma_c$"/>
                    <pic:cNvPicPr>
                      <a:picLocks noChangeAspect="1" noChangeArrowheads="1"/>
                    </pic:cNvPicPr>
                  </pic:nvPicPr>
                  <pic:blipFill>
                    <a:blip r:embed="rId69"/>
                    <a:srcRect/>
                    <a:stretch>
                      <a:fillRect/>
                    </a:stretch>
                  </pic:blipFill>
                  <pic:spPr bwMode="auto">
                    <a:xfrm>
                      <a:off x="0" y="0"/>
                      <a:ext cx="714375" cy="276225"/>
                    </a:xfrm>
                    <a:prstGeom prst="rect">
                      <a:avLst/>
                    </a:prstGeom>
                    <a:noFill/>
                    <a:ln w="9525">
                      <a:noFill/>
                      <a:miter lim="800000"/>
                      <a:headEnd/>
                      <a:tailEnd/>
                    </a:ln>
                  </pic:spPr>
                </pic:pic>
              </a:graphicData>
            </a:graphic>
          </wp:inline>
        </w:drawing>
      </w:r>
      <w:r w:rsidRPr="00B921E9">
        <w:rPr>
          <w:rFonts w:ascii="Times New Roman" w:hAnsi="Times New Roman" w:cs="Times New Roman"/>
        </w:rPr>
        <w:t> in kg/cm</w:t>
      </w:r>
      <w:r w:rsidRPr="00B921E9">
        <w:rPr>
          <w:rFonts w:ascii="Times New Roman" w:hAnsi="Times New Roman" w:cs="Times New Roman"/>
        </w:rPr>
        <w:drawing>
          <wp:inline distT="0" distB="0" distL="0" distR="0">
            <wp:extent cx="104775" cy="171450"/>
            <wp:effectExtent l="19050" t="0" r="9525" b="0"/>
            <wp:docPr id="154" name="Picture 15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2$"/>
                    <pic:cNvPicPr>
                      <a:picLocks noChangeAspect="1" noChangeArrowheads="1"/>
                    </pic:cNvPicPr>
                  </pic:nvPicPr>
                  <pic:blipFill>
                    <a:blip r:embed="rId62"/>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B921E9">
        <w:rPr>
          <w:rFonts w:ascii="Times New Roman" w:hAnsi="Times New Roman" w:cs="Times New Roman"/>
        </w:rPr>
        <w:t> respectively and given by the equation </w:t>
      </w:r>
      <w:hyperlink r:id="rId70" w:anchor="qeWesStrI" w:history="1">
        <w:r w:rsidRPr="00B921E9">
          <w:rPr>
            <w:rStyle w:val="Hyperlink"/>
            <w:rFonts w:ascii="Times New Roman" w:hAnsi="Times New Roman" w:cs="Times New Roman"/>
          </w:rPr>
          <w:t>1</w:t>
        </w:r>
      </w:hyperlink>
      <w:r w:rsidRPr="00B921E9">
        <w:rPr>
          <w:rFonts w:ascii="Times New Roman" w:hAnsi="Times New Roman" w:cs="Times New Roman"/>
        </w:rPr>
        <w:t>-</w:t>
      </w:r>
      <w:hyperlink r:id="rId71" w:anchor="qeWesStrC" w:history="1">
        <w:r w:rsidRPr="00B921E9">
          <w:rPr>
            <w:rStyle w:val="Hyperlink"/>
            <w:rFonts w:ascii="Times New Roman" w:hAnsi="Times New Roman" w:cs="Times New Roman"/>
          </w:rPr>
          <w:t>3</w:t>
        </w:r>
      </w:hyperlink>
      <w:r w:rsidRPr="00B921E9">
        <w:rPr>
          <w:rFonts w:ascii="Times New Roman" w:hAnsi="Times New Roman" w:cs="Times New Roman"/>
        </w:rPr>
        <w:t>. </w:t>
      </w:r>
    </w:p>
    <w:tbl>
      <w:tblPr>
        <w:tblW w:w="5000" w:type="pct"/>
        <w:jc w:val="center"/>
        <w:tblCellSpacing w:w="15" w:type="dxa"/>
        <w:tblCellMar>
          <w:top w:w="15" w:type="dxa"/>
          <w:left w:w="15" w:type="dxa"/>
          <w:bottom w:w="15" w:type="dxa"/>
          <w:right w:w="15" w:type="dxa"/>
        </w:tblCellMar>
        <w:tblLook w:val="04A0"/>
      </w:tblPr>
      <w:tblGrid>
        <w:gridCol w:w="8784"/>
        <w:gridCol w:w="332"/>
      </w:tblGrid>
      <w:tr w:rsidR="006346D1" w:rsidRPr="00B921E9" w:rsidTr="006346D1">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bookmarkStart w:id="32" w:name="qeWesStrI"/>
            <w:bookmarkEnd w:id="32"/>
            <w:r w:rsidRPr="00B921E9">
              <w:rPr>
                <w:rFonts w:ascii="Times New Roman" w:hAnsi="Times New Roman" w:cs="Times New Roman"/>
              </w:rPr>
              <w:drawing>
                <wp:inline distT="0" distB="0" distL="0" distR="0">
                  <wp:extent cx="2381250" cy="428625"/>
                  <wp:effectExtent l="19050" t="0" r="0" b="0"/>
                  <wp:docPr id="155" name="Picture 155" descr="\begin{displaymath}&#10;\sigma_i=\frac{0.316~P}{h^2}\left[4~\log_{10}\left(\frac{l}{b}\right)+1.069\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begin{displaymath}&#10;\sigma_i=\frac{0.316~P}{h^2}\left[4~\log_{10}\left(\frac{l}{b}\right)+1.069\right]&#10;\end{displaymath}"/>
                          <pic:cNvPicPr>
                            <a:picLocks noChangeAspect="1" noChangeArrowheads="1"/>
                          </pic:cNvPicPr>
                        </pic:nvPicPr>
                        <pic:blipFill>
                          <a:blip r:embed="rId72"/>
                          <a:srcRect/>
                          <a:stretch>
                            <a:fillRect/>
                          </a:stretch>
                        </pic:blipFill>
                        <pic:spPr bwMode="auto">
                          <a:xfrm>
                            <a:off x="0" y="0"/>
                            <a:ext cx="2381250" cy="428625"/>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
    <w:tbl>
      <w:tblPr>
        <w:tblW w:w="5000" w:type="pct"/>
        <w:jc w:val="center"/>
        <w:tblCellSpacing w:w="15" w:type="dxa"/>
        <w:tblCellMar>
          <w:top w:w="15" w:type="dxa"/>
          <w:left w:w="15" w:type="dxa"/>
          <w:bottom w:w="15" w:type="dxa"/>
          <w:right w:w="15" w:type="dxa"/>
        </w:tblCellMar>
        <w:tblLook w:val="04A0"/>
      </w:tblPr>
      <w:tblGrid>
        <w:gridCol w:w="8784"/>
        <w:gridCol w:w="332"/>
      </w:tblGrid>
      <w:tr w:rsidR="006346D1" w:rsidRPr="00B921E9" w:rsidTr="006346D1">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bookmarkStart w:id="33" w:name="qeWesStrE"/>
            <w:bookmarkEnd w:id="33"/>
            <w:r w:rsidRPr="00B921E9">
              <w:rPr>
                <w:rFonts w:ascii="Times New Roman" w:hAnsi="Times New Roman" w:cs="Times New Roman"/>
              </w:rPr>
              <w:lastRenderedPageBreak/>
              <w:drawing>
                <wp:inline distT="0" distB="0" distL="0" distR="0">
                  <wp:extent cx="2390775" cy="428625"/>
                  <wp:effectExtent l="19050" t="0" r="9525" b="0"/>
                  <wp:docPr id="156" name="Picture 156" descr="\begin{displaymath}&#10;\sigma_e=\frac{0.572~P}{h^2}\left[4~\log_{10}\left(\frac{l}{b}\right)+0.359\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egin{displaymath}&#10;\sigma_e=\frac{0.572~P}{h^2}\left[4~\log_{10}\left(\frac{l}{b}\right)+0.359\right]&#10;\end{displaymath}"/>
                          <pic:cNvPicPr>
                            <a:picLocks noChangeAspect="1" noChangeArrowheads="1"/>
                          </pic:cNvPicPr>
                        </pic:nvPicPr>
                        <pic:blipFill>
                          <a:blip r:embed="rId73"/>
                          <a:srcRect/>
                          <a:stretch>
                            <a:fillRect/>
                          </a:stretch>
                        </pic:blipFill>
                        <pic:spPr bwMode="auto">
                          <a:xfrm>
                            <a:off x="0" y="0"/>
                            <a:ext cx="2390775" cy="428625"/>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(2)</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
    <w:tbl>
      <w:tblPr>
        <w:tblW w:w="5000" w:type="pct"/>
        <w:jc w:val="center"/>
        <w:tblCellSpacing w:w="15" w:type="dxa"/>
        <w:tblCellMar>
          <w:top w:w="15" w:type="dxa"/>
          <w:left w:w="15" w:type="dxa"/>
          <w:bottom w:w="15" w:type="dxa"/>
          <w:right w:w="15" w:type="dxa"/>
        </w:tblCellMar>
        <w:tblLook w:val="04A0"/>
      </w:tblPr>
      <w:tblGrid>
        <w:gridCol w:w="8784"/>
        <w:gridCol w:w="332"/>
      </w:tblGrid>
      <w:tr w:rsidR="006346D1" w:rsidRPr="00B921E9" w:rsidTr="006346D1">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bookmarkStart w:id="34" w:name="qeWesStrC"/>
            <w:bookmarkEnd w:id="34"/>
            <w:r w:rsidRPr="00B921E9">
              <w:rPr>
                <w:rFonts w:ascii="Times New Roman" w:hAnsi="Times New Roman" w:cs="Times New Roman"/>
              </w:rPr>
              <w:drawing>
                <wp:inline distT="0" distB="0" distL="0" distR="0">
                  <wp:extent cx="1781175" cy="609600"/>
                  <wp:effectExtent l="19050" t="0" r="9525" b="0"/>
                  <wp:docPr id="157" name="Picture 157" descr="\begin{displaymath}&#10;\sigma_c=\frac{3~P}{h^2}\left[1-\left(\frac{a\sqrt{2}}{l}\right)^{0.6}\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egin{displaymath}&#10;\sigma_c=\frac{3~P}{h^2}\left[1-\left(\frac{a\sqrt{2}}{l}\right)^{0.6}\right]&#10;\end{displaymath}"/>
                          <pic:cNvPicPr>
                            <a:picLocks noChangeAspect="1" noChangeArrowheads="1"/>
                          </pic:cNvPicPr>
                        </pic:nvPicPr>
                        <pic:blipFill>
                          <a:blip r:embed="rId74"/>
                          <a:srcRect/>
                          <a:stretch>
                            <a:fillRect/>
                          </a:stretch>
                        </pic:blipFill>
                        <pic:spPr bwMode="auto">
                          <a:xfrm>
                            <a:off x="0" y="0"/>
                            <a:ext cx="1781175" cy="609600"/>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(3)</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B921E9" w:rsidP="00B921E9">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1533525</wp:posOffset>
            </wp:positionH>
            <wp:positionV relativeFrom="paragraph">
              <wp:posOffset>858520</wp:posOffset>
            </wp:positionV>
            <wp:extent cx="2658745" cy="1838325"/>
            <wp:effectExtent l="19050" t="0" r="8255" b="0"/>
            <wp:wrapSquare wrapText="bothSides"/>
            <wp:docPr id="163" name="Picture 163" descr="\begin{figure}\centerline{\epsfig{file=../../../figeps/p24-rigid-pavement-stress-locations,width=7cm}}%&#10;\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egin{figure}\centerline{\epsfig{file=../../../figeps/p24-rigid-pavement-stress-locations,width=7cm}}%&#10;\end{figure}"/>
                    <pic:cNvPicPr>
                      <a:picLocks noChangeAspect="1" noChangeArrowheads="1"/>
                    </pic:cNvPicPr>
                  </pic:nvPicPr>
                  <pic:blipFill>
                    <a:blip r:embed="rId75"/>
                    <a:srcRect/>
                    <a:stretch>
                      <a:fillRect/>
                    </a:stretch>
                  </pic:blipFill>
                  <pic:spPr bwMode="auto">
                    <a:xfrm>
                      <a:off x="0" y="0"/>
                      <a:ext cx="2658745" cy="1838325"/>
                    </a:xfrm>
                    <a:prstGeom prst="rect">
                      <a:avLst/>
                    </a:prstGeom>
                    <a:noFill/>
                    <a:ln w="9525">
                      <a:noFill/>
                      <a:miter lim="800000"/>
                      <a:headEnd/>
                      <a:tailEnd/>
                    </a:ln>
                  </pic:spPr>
                </pic:pic>
              </a:graphicData>
            </a:graphic>
          </wp:anchor>
        </w:drawing>
      </w:r>
      <w:r w:rsidR="006346D1" w:rsidRPr="00B921E9">
        <w:rPr>
          <w:rFonts w:ascii="Times New Roman" w:hAnsi="Times New Roman" w:cs="Times New Roman"/>
        </w:rPr>
        <w:t>where </w:t>
      </w:r>
      <w:r w:rsidR="006346D1" w:rsidRPr="00B921E9">
        <w:rPr>
          <w:rFonts w:ascii="Times New Roman" w:hAnsi="Times New Roman" w:cs="Times New Roman"/>
        </w:rPr>
        <w:drawing>
          <wp:inline distT="0" distB="0" distL="0" distR="0">
            <wp:extent cx="123825" cy="133350"/>
            <wp:effectExtent l="19050" t="0" r="9525" b="0"/>
            <wp:docPr id="158" name="Picture 158"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
                    <pic:cNvPicPr>
                      <a:picLocks noChangeAspect="1" noChangeArrowheads="1"/>
                    </pic:cNvPicPr>
                  </pic:nvPicPr>
                  <pic:blipFill>
                    <a:blip r:embed="rId65"/>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006346D1" w:rsidRPr="00B921E9">
        <w:rPr>
          <w:rFonts w:ascii="Times New Roman" w:hAnsi="Times New Roman" w:cs="Times New Roman"/>
        </w:rPr>
        <w:t> is the slab thickness in cm, </w:t>
      </w:r>
      <w:r w:rsidR="006346D1" w:rsidRPr="00B921E9">
        <w:rPr>
          <w:rFonts w:ascii="Times New Roman" w:hAnsi="Times New Roman" w:cs="Times New Roman"/>
        </w:rPr>
        <w:drawing>
          <wp:inline distT="0" distB="0" distL="0" distR="0">
            <wp:extent cx="152400" cy="133350"/>
            <wp:effectExtent l="19050" t="0" r="0" b="0"/>
            <wp:docPr id="159" name="Picture 1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P$"/>
                    <pic:cNvPicPr>
                      <a:picLocks noChangeAspect="1" noChangeArrowheads="1"/>
                    </pic:cNvPicPr>
                  </pic:nvPicPr>
                  <pic:blipFill>
                    <a:blip r:embed="rId9"/>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006346D1" w:rsidRPr="00B921E9">
        <w:rPr>
          <w:rFonts w:ascii="Times New Roman" w:hAnsi="Times New Roman" w:cs="Times New Roman"/>
        </w:rPr>
        <w:t> is the wheel load in kg, </w:t>
      </w:r>
      <w:r w:rsidR="006346D1" w:rsidRPr="00B921E9">
        <w:rPr>
          <w:rFonts w:ascii="Times New Roman" w:hAnsi="Times New Roman" w:cs="Times New Roman"/>
        </w:rPr>
        <w:drawing>
          <wp:inline distT="0" distB="0" distL="0" distR="0">
            <wp:extent cx="114300" cy="123825"/>
            <wp:effectExtent l="19050" t="0" r="0" b="0"/>
            <wp:docPr id="160" name="Picture 16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a$"/>
                    <pic:cNvPicPr>
                      <a:picLocks noChangeAspect="1" noChangeArrowheads="1"/>
                    </pic:cNvPicPr>
                  </pic:nvPicPr>
                  <pic:blipFill>
                    <a:blip r:embed="rId68"/>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006346D1" w:rsidRPr="00B921E9">
        <w:rPr>
          <w:rFonts w:ascii="Times New Roman" w:hAnsi="Times New Roman" w:cs="Times New Roman"/>
        </w:rPr>
        <w:t> is the radius of the wheel load distribution in cm, </w:t>
      </w:r>
      <w:r w:rsidR="006346D1" w:rsidRPr="00B921E9">
        <w:rPr>
          <w:rFonts w:ascii="Times New Roman" w:hAnsi="Times New Roman" w:cs="Times New Roman"/>
        </w:rPr>
        <w:drawing>
          <wp:inline distT="0" distB="0" distL="0" distR="0">
            <wp:extent cx="85725" cy="133350"/>
            <wp:effectExtent l="19050" t="0" r="9525" b="0"/>
            <wp:docPr id="161" name="Picture 161"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l$"/>
                    <pic:cNvPicPr>
                      <a:picLocks noChangeAspect="1" noChangeArrowheads="1"/>
                    </pic:cNvPicPr>
                  </pic:nvPicPr>
                  <pic:blipFill>
                    <a:blip r:embed="rId59"/>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006346D1" w:rsidRPr="00B921E9">
        <w:rPr>
          <w:rFonts w:ascii="Times New Roman" w:hAnsi="Times New Roman" w:cs="Times New Roman"/>
        </w:rPr>
        <w:t> the radius of the relative stiffness in cm and </w:t>
      </w:r>
      <w:r w:rsidR="006346D1" w:rsidRPr="00B921E9">
        <w:rPr>
          <w:rFonts w:ascii="Times New Roman" w:hAnsi="Times New Roman" w:cs="Times New Roman"/>
        </w:rPr>
        <w:drawing>
          <wp:inline distT="0" distB="0" distL="0" distR="0">
            <wp:extent cx="104775" cy="133350"/>
            <wp:effectExtent l="0" t="0" r="9525" b="0"/>
            <wp:docPr id="162" name="Picture 16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
                    <pic:cNvPicPr>
                      <a:picLocks noChangeAspect="1" noChangeArrowheads="1"/>
                    </pic:cNvPicPr>
                  </pic:nvPicPr>
                  <pic:blipFill>
                    <a:blip r:embed="rId76"/>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006346D1" w:rsidRPr="00B921E9">
        <w:rPr>
          <w:rFonts w:ascii="Times New Roman" w:hAnsi="Times New Roman" w:cs="Times New Roman"/>
        </w:rPr>
        <w:t> is the radius of the resisting section in cm</w:t>
      </w:r>
    </w:p>
    <w:tbl>
      <w:tblPr>
        <w:tblW w:w="9405" w:type="dxa"/>
        <w:jc w:val="center"/>
        <w:tblCellSpacing w:w="15" w:type="dxa"/>
        <w:tblCellMar>
          <w:top w:w="15" w:type="dxa"/>
          <w:left w:w="15" w:type="dxa"/>
          <w:bottom w:w="15" w:type="dxa"/>
          <w:right w:w="15" w:type="dxa"/>
        </w:tblCellMar>
        <w:tblLook w:val="04A0"/>
      </w:tblPr>
      <w:tblGrid>
        <w:gridCol w:w="661"/>
        <w:gridCol w:w="8559"/>
        <w:gridCol w:w="30"/>
        <w:gridCol w:w="155"/>
      </w:tblGrid>
      <w:tr w:rsidR="006346D1" w:rsidRPr="00B921E9" w:rsidTr="006346D1">
        <w:trPr>
          <w:gridAfter w:val="2"/>
          <w:tblCellSpacing w:w="15" w:type="dxa"/>
          <w:jc w:val="center"/>
        </w:trPr>
        <w:tc>
          <w:tcPr>
            <w:tcW w:w="0" w:type="auto"/>
            <w:gridSpan w:val="2"/>
            <w:vAlign w:val="center"/>
            <w:hideMark/>
          </w:tcPr>
          <w:p w:rsidR="006346D1" w:rsidRPr="00B921E9" w:rsidRDefault="006346D1" w:rsidP="00B921E9">
            <w:pPr>
              <w:jc w:val="both"/>
              <w:rPr>
                <w:rFonts w:ascii="Times New Roman" w:hAnsi="Times New Roman" w:cs="Times New Roman"/>
              </w:rPr>
            </w:pPr>
            <w:bookmarkStart w:id="35" w:name="p24-rigid-pavement-stress-locations"/>
            <w:bookmarkStart w:id="36" w:name="37"/>
            <w:bookmarkEnd w:id="35"/>
            <w:bookmarkEnd w:id="36"/>
          </w:p>
        </w:tc>
      </w:tr>
      <w:tr w:rsidR="006346D1" w:rsidRPr="00B921E9" w:rsidTr="006346D1">
        <w:trPr>
          <w:gridAfter w:val="2"/>
          <w:tblCellSpacing w:w="15" w:type="dxa"/>
          <w:jc w:val="center"/>
        </w:trPr>
        <w:tc>
          <w:tcPr>
            <w:tcW w:w="0" w:type="auto"/>
            <w:gridSpan w:val="2"/>
            <w:tcBorders>
              <w:top w:val="nil"/>
              <w:left w:val="nil"/>
              <w:bottom w:val="nil"/>
              <w:right w:val="nil"/>
            </w:tcBorders>
            <w:vAlign w:val="center"/>
            <w:hideMark/>
          </w:tcPr>
          <w:p w:rsidR="006346D1" w:rsidRPr="00B921E9" w:rsidRDefault="006346D1" w:rsidP="00B921E9">
            <w:pPr>
              <w:jc w:val="center"/>
              <w:rPr>
                <w:rFonts w:ascii="Times New Roman" w:hAnsi="Times New Roman" w:cs="Times New Roman"/>
              </w:rPr>
            </w:pPr>
            <w:r w:rsidRPr="00B921E9">
              <w:rPr>
                <w:rFonts w:ascii="Times New Roman" w:hAnsi="Times New Roman" w:cs="Times New Roman"/>
              </w:rPr>
              <w:t>Figure 1: Critical stress locations</w:t>
            </w:r>
          </w:p>
        </w:tc>
      </w:tr>
      <w:tr w:rsidR="006346D1" w:rsidRPr="00B921E9" w:rsidTr="006346D1">
        <w:tblPrEx>
          <w:jc w:val="left"/>
          <w:tblCellSpacing w:w="0" w:type="dxa"/>
          <w:shd w:val="clear" w:color="auto" w:fill="C6DDD3"/>
          <w:tblCellMar>
            <w:top w:w="0" w:type="dxa"/>
            <w:left w:w="0" w:type="dxa"/>
            <w:bottom w:w="0" w:type="dxa"/>
            <w:right w:w="0" w:type="dxa"/>
          </w:tblCellMar>
        </w:tblPrEx>
        <w:trPr>
          <w:gridBefore w:val="1"/>
          <w:trHeight w:val="5565"/>
          <w:tblCellSpacing w:w="0" w:type="dxa"/>
        </w:trPr>
        <w:tc>
          <w:tcPr>
            <w:tcW w:w="0" w:type="auto"/>
            <w:gridSpan w:val="2"/>
            <w:shd w:val="clear" w:color="auto" w:fill="C6DDD3"/>
            <w:vAlign w:val="center"/>
            <w:hideMark/>
          </w:tcPr>
          <w:tbl>
            <w:tblPr>
              <w:tblW w:w="0" w:type="auto"/>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8573"/>
            </w:tblGrid>
            <w:tr w:rsidR="006346D1" w:rsidRPr="00B921E9">
              <w:trPr>
                <w:trHeight w:val="5085"/>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0" w:type="auto"/>
                    <w:tblCellSpacing w:w="0" w:type="dxa"/>
                    <w:tblCellMar>
                      <w:top w:w="150" w:type="dxa"/>
                      <w:left w:w="150" w:type="dxa"/>
                      <w:bottom w:w="150" w:type="dxa"/>
                      <w:right w:w="150" w:type="dxa"/>
                    </w:tblCellMar>
                    <w:tblLook w:val="04A0"/>
                  </w:tblPr>
                  <w:tblGrid>
                    <w:gridCol w:w="8543"/>
                  </w:tblGrid>
                  <w:tr w:rsidR="006346D1" w:rsidRPr="00B921E9" w:rsidTr="00B921E9">
                    <w:trPr>
                      <w:tblCellSpacing w:w="0" w:type="dxa"/>
                    </w:trPr>
                    <w:tc>
                      <w:tcPr>
                        <w:tcW w:w="0" w:type="auto"/>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lastRenderedPageBreak/>
                          <w:t>Temperature stresses</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Temperature stresses are developed in cement concrete pavement due to variation in slab temperature. This is caused by (</w:t>
                        </w:r>
                        <w:proofErr w:type="spellStart"/>
                        <w:r w:rsidRPr="00B921E9">
                          <w:rPr>
                            <w:rFonts w:ascii="Times New Roman" w:hAnsi="Times New Roman" w:cs="Times New Roman"/>
                          </w:rPr>
                          <w:t>i</w:t>
                        </w:r>
                        <w:proofErr w:type="spellEnd"/>
                        <w:r w:rsidRPr="00B921E9">
                          <w:rPr>
                            <w:rFonts w:ascii="Times New Roman" w:hAnsi="Times New Roman" w:cs="Times New Roman"/>
                          </w:rPr>
                          <w:t>) daily variation resulting in a temperature gradient across the thickness of the slab and (ii) seasonal variation resulting in overall change in the slab temperature. The former results in warping stresses and the later in frictional stresses.</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Warping stress</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The warping stress at the interior, edge and corner regions, denoted as </w:t>
                        </w:r>
                        <w:r w:rsidRPr="00B921E9">
                          <w:rPr>
                            <w:rFonts w:ascii="Times New Roman" w:hAnsi="Times New Roman" w:cs="Times New Roman"/>
                          </w:rPr>
                          <w:drawing>
                            <wp:inline distT="0" distB="0" distL="0" distR="0">
                              <wp:extent cx="857250" cy="276225"/>
                              <wp:effectExtent l="19050" t="0" r="0" b="0"/>
                              <wp:docPr id="175" name="Picture 175" descr="$\sigma_{t_i},~\sigma_{t_e},~\sigma_{t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igma_{t_i},~\sigma_{t_e},~\sigma_{t_c}$"/>
                                      <pic:cNvPicPr>
                                        <a:picLocks noChangeAspect="1" noChangeArrowheads="1"/>
                                      </pic:cNvPicPr>
                                    </pic:nvPicPr>
                                    <pic:blipFill>
                                      <a:blip r:embed="rId77"/>
                                      <a:srcRect/>
                                      <a:stretch>
                                        <a:fillRect/>
                                      </a:stretch>
                                    </pic:blipFill>
                                    <pic:spPr bwMode="auto">
                                      <a:xfrm>
                                        <a:off x="0" y="0"/>
                                        <a:ext cx="857250" cy="276225"/>
                                      </a:xfrm>
                                      <a:prstGeom prst="rect">
                                        <a:avLst/>
                                      </a:prstGeom>
                                      <a:noFill/>
                                      <a:ln w="9525">
                                        <a:noFill/>
                                        <a:miter lim="800000"/>
                                        <a:headEnd/>
                                        <a:tailEnd/>
                                      </a:ln>
                                    </pic:spPr>
                                  </pic:pic>
                                </a:graphicData>
                              </a:graphic>
                            </wp:inline>
                          </w:drawing>
                        </w:r>
                        <w:r w:rsidRPr="00B921E9">
                          <w:rPr>
                            <w:rFonts w:ascii="Times New Roman" w:hAnsi="Times New Roman" w:cs="Times New Roman"/>
                          </w:rPr>
                          <w:t> in kg/cm</w:t>
                        </w:r>
                        <w:r w:rsidRPr="00B921E9">
                          <w:rPr>
                            <w:rFonts w:ascii="Times New Roman" w:hAnsi="Times New Roman" w:cs="Times New Roman"/>
                          </w:rPr>
                          <w:drawing>
                            <wp:inline distT="0" distB="0" distL="0" distR="0">
                              <wp:extent cx="104775" cy="171450"/>
                              <wp:effectExtent l="19050" t="0" r="9525" b="0"/>
                              <wp:docPr id="176" name="Picture 17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2$"/>
                                      <pic:cNvPicPr>
                                        <a:picLocks noChangeAspect="1" noChangeArrowheads="1"/>
                                      </pic:cNvPicPr>
                                    </pic:nvPicPr>
                                    <pic:blipFill>
                                      <a:blip r:embed="rId62"/>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B921E9">
                          <w:rPr>
                            <w:rFonts w:ascii="Times New Roman" w:hAnsi="Times New Roman" w:cs="Times New Roman"/>
                          </w:rPr>
                          <w:t>respectively and given  by the equation </w:t>
                        </w:r>
                        <w:hyperlink r:id="rId78" w:anchor="qeWarStrI" w:history="1">
                          <w:r w:rsidRPr="00B921E9">
                            <w:rPr>
                              <w:rStyle w:val="Hyperlink"/>
                              <w:rFonts w:ascii="Times New Roman" w:hAnsi="Times New Roman" w:cs="Times New Roman"/>
                            </w:rPr>
                            <w:t>2</w:t>
                          </w:r>
                        </w:hyperlink>
                        <w:r w:rsidRPr="00B921E9">
                          <w:rPr>
                            <w:rFonts w:ascii="Times New Roman" w:hAnsi="Times New Roman" w:cs="Times New Roman"/>
                          </w:rPr>
                          <w:t>-</w:t>
                        </w:r>
                        <w:hyperlink r:id="rId79" w:anchor="qeWarStrC" w:history="1">
                          <w:r w:rsidRPr="00B921E9">
                            <w:rPr>
                              <w:rStyle w:val="Hyperlink"/>
                              <w:rFonts w:ascii="Times New Roman" w:hAnsi="Times New Roman" w:cs="Times New Roman"/>
                            </w:rPr>
                            <w:t>3</w:t>
                          </w:r>
                        </w:hyperlink>
                        <w:r w:rsidRPr="00B921E9">
                          <w:rPr>
                            <w:rFonts w:ascii="Times New Roman" w:hAnsi="Times New Roman" w:cs="Times New Roman"/>
                          </w:rPr>
                          <w:t>. </w:t>
                        </w:r>
                      </w:p>
                      <w:tbl>
                        <w:tblPr>
                          <w:tblW w:w="5000" w:type="pct"/>
                          <w:jc w:val="center"/>
                          <w:tblCellSpacing w:w="15" w:type="dxa"/>
                          <w:tblCellMar>
                            <w:top w:w="15" w:type="dxa"/>
                            <w:left w:w="15" w:type="dxa"/>
                            <w:bottom w:w="15" w:type="dxa"/>
                            <w:right w:w="15" w:type="dxa"/>
                          </w:tblCellMar>
                          <w:tblLook w:val="04A0"/>
                        </w:tblPr>
                        <w:tblGrid>
                          <w:gridCol w:w="7911"/>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bookmarkStart w:id="37" w:name="qeWarStrI" w:colFirst="0" w:colLast="0"/>
                              <w:r w:rsidRPr="00B921E9">
                                <w:rPr>
                                  <w:rFonts w:ascii="Times New Roman" w:hAnsi="Times New Roman" w:cs="Times New Roman"/>
                                </w:rPr>
                                <w:drawing>
                                  <wp:inline distT="0" distB="0" distL="0" distR="0">
                                    <wp:extent cx="1543050" cy="428625"/>
                                    <wp:effectExtent l="19050" t="0" r="0" b="0"/>
                                    <wp:docPr id="177" name="Picture 177" descr="\begin{displaymath}&#10;\sigma_{t_i} = \frac{E\epsilon t}{2} \left( \frac{C_x + \mu&#10;C_y}{1-\mu^2}\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egin{displaymath}&#10;\sigma_{t_i} = \frac{E\epsilon t}{2} \left( \frac{C_x + \mu&#10;C_y}{1-\mu^2}\right)&#10;\end{displaymath}"/>
                                            <pic:cNvPicPr>
                                              <a:picLocks noChangeAspect="1" noChangeArrowheads="1"/>
                                            </pic:cNvPicPr>
                                          </pic:nvPicPr>
                                          <pic:blipFill>
                                            <a:blip r:embed="rId80"/>
                                            <a:srcRect/>
                                            <a:stretch>
                                              <a:fillRect/>
                                            </a:stretch>
                                          </pic:blipFill>
                                          <pic:spPr bwMode="auto">
                                            <a:xfrm>
                                              <a:off x="0" y="0"/>
                                              <a:ext cx="1543050" cy="428625"/>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
                      <w:tbl>
                        <w:tblPr>
                          <w:tblW w:w="5000" w:type="pct"/>
                          <w:jc w:val="center"/>
                          <w:tblCellSpacing w:w="15" w:type="dxa"/>
                          <w:tblCellMar>
                            <w:top w:w="15" w:type="dxa"/>
                            <w:left w:w="15" w:type="dxa"/>
                            <w:bottom w:w="15" w:type="dxa"/>
                            <w:right w:w="15" w:type="dxa"/>
                          </w:tblCellMar>
                          <w:tblLook w:val="04A0"/>
                        </w:tblPr>
                        <w:tblGrid>
                          <w:gridCol w:w="7911"/>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drawing>
                                  <wp:inline distT="0" distB="0" distL="0" distR="0">
                                    <wp:extent cx="1905000" cy="428625"/>
                                    <wp:effectExtent l="19050" t="0" r="0" b="0"/>
                                    <wp:docPr id="178" name="Picture 178" descr="\begin{displaymath}&#10;\sigma_{t_e} = \mathrm{Max~}\left(\frac{C_x E \epsilon t}{2} , \frac{C_y E&#10;\epsilon t}{2} \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egin{displaymath}&#10;\sigma_{t_e} = \mathrm{Max~}\left(\frac{C_x E \epsilon t}{2} , \frac{C_y E&#10;\epsilon t}{2} \right)&#10;\end{displaymath}"/>
                                            <pic:cNvPicPr>
                                              <a:picLocks noChangeAspect="1" noChangeArrowheads="1"/>
                                            </pic:cNvPicPr>
                                          </pic:nvPicPr>
                                          <pic:blipFill>
                                            <a:blip r:embed="rId81"/>
                                            <a:srcRect/>
                                            <a:stretch>
                                              <a:fillRect/>
                                            </a:stretch>
                                          </pic:blipFill>
                                          <pic:spPr bwMode="auto">
                                            <a:xfrm>
                                              <a:off x="0" y="0"/>
                                              <a:ext cx="1905000" cy="428625"/>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(2)</w:t>
                              </w:r>
                            </w:p>
                          </w:tc>
                        </w:tr>
                      </w:tbl>
                      <w:bookmarkEnd w:id="37"/>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
                      <w:tbl>
                        <w:tblPr>
                          <w:tblW w:w="5000" w:type="pct"/>
                          <w:jc w:val="center"/>
                          <w:tblCellSpacing w:w="15" w:type="dxa"/>
                          <w:tblCellMar>
                            <w:top w:w="15" w:type="dxa"/>
                            <w:left w:w="15" w:type="dxa"/>
                            <w:bottom w:w="15" w:type="dxa"/>
                            <w:right w:w="15" w:type="dxa"/>
                          </w:tblCellMar>
                          <w:tblLook w:val="04A0"/>
                        </w:tblPr>
                        <w:tblGrid>
                          <w:gridCol w:w="7911"/>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bookmarkStart w:id="38" w:name="qeWarStrC"/>
                              <w:bookmarkEnd w:id="38"/>
                              <w:r w:rsidRPr="00B921E9">
                                <w:rPr>
                                  <w:rFonts w:ascii="Times New Roman" w:hAnsi="Times New Roman" w:cs="Times New Roman"/>
                                </w:rPr>
                                <w:drawing>
                                  <wp:inline distT="0" distB="0" distL="0" distR="0">
                                    <wp:extent cx="1238250" cy="438150"/>
                                    <wp:effectExtent l="19050" t="0" r="0" b="0"/>
                                    <wp:docPr id="179" name="Picture 179" descr="\begin{displaymath}&#10;\sigma_{t_c} = \frac{E \epsilon t}{3(1-\mu)}{\sqrt{\frac{a}{l}}}&#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egin{displaymath}&#10;\sigma_{t_c} = \frac{E \epsilon t}{3(1-\mu)}{\sqrt{\frac{a}{l}}}&#10;\end{displaymath}"/>
                                            <pic:cNvPicPr>
                                              <a:picLocks noChangeAspect="1" noChangeArrowheads="1"/>
                                            </pic:cNvPicPr>
                                          </pic:nvPicPr>
                                          <pic:blipFill>
                                            <a:blip r:embed="rId82"/>
                                            <a:srcRect/>
                                            <a:stretch>
                                              <a:fillRect/>
                                            </a:stretch>
                                          </pic:blipFill>
                                          <pic:spPr bwMode="auto">
                                            <a:xfrm>
                                              <a:off x="0" y="0"/>
                                              <a:ext cx="1238250" cy="438150"/>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(3)</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where </w:t>
                        </w:r>
                        <w:r w:rsidRPr="00B921E9">
                          <w:rPr>
                            <w:rFonts w:ascii="Times New Roman" w:hAnsi="Times New Roman" w:cs="Times New Roman"/>
                          </w:rPr>
                          <w:drawing>
                            <wp:inline distT="0" distB="0" distL="0" distR="0">
                              <wp:extent cx="161925" cy="133350"/>
                              <wp:effectExtent l="19050" t="0" r="9525" b="0"/>
                              <wp:docPr id="180" name="Picture 180"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E$"/>
                                      <pic:cNvPicPr>
                                        <a:picLocks noChangeAspect="1" noChangeArrowheads="1"/>
                                      </pic:cNvPicPr>
                                    </pic:nvPicPr>
                                    <pic:blipFill>
                                      <a:blip r:embed="rId27"/>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modulus of elasticity of concrete in kg/cm</w:t>
                        </w:r>
                        <w:r w:rsidRPr="00B921E9">
                          <w:rPr>
                            <w:rFonts w:ascii="Times New Roman" w:hAnsi="Times New Roman" w:cs="Times New Roman"/>
                          </w:rPr>
                          <w:drawing>
                            <wp:inline distT="0" distB="0" distL="0" distR="0">
                              <wp:extent cx="104775" cy="171450"/>
                              <wp:effectExtent l="19050" t="0" r="9525" b="0"/>
                              <wp:docPr id="181" name="Picture 1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2$"/>
                                      <pic:cNvPicPr>
                                        <a:picLocks noChangeAspect="1" noChangeArrowheads="1"/>
                                      </pic:cNvPicPr>
                                    </pic:nvPicPr>
                                    <pic:blipFill>
                                      <a:blip r:embed="rId62"/>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B921E9">
                          <w:rPr>
                            <w:rFonts w:ascii="Times New Roman" w:hAnsi="Times New Roman" w:cs="Times New Roman"/>
                          </w:rPr>
                          <w:t> (3</w:t>
                        </w:r>
                        <w:r w:rsidRPr="00B921E9">
                          <w:rPr>
                            <w:rFonts w:ascii="Times New Roman" w:hAnsi="Times New Roman" w:cs="Times New Roman"/>
                          </w:rPr>
                          <w:drawing>
                            <wp:inline distT="0" distB="0" distL="0" distR="0">
                              <wp:extent cx="152400" cy="276225"/>
                              <wp:effectExtent l="0" t="0" r="0" b="0"/>
                              <wp:docPr id="182" name="Picture 182"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times$"/>
                                      <pic:cNvPicPr>
                                        <a:picLocks noChangeAspect="1" noChangeArrowheads="1"/>
                                      </pic:cNvPicPr>
                                    </pic:nvPicPr>
                                    <pic:blipFill>
                                      <a:blip r:embed="rId14"/>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B921E9">
                          <w:rPr>
                            <w:rFonts w:ascii="Times New Roman" w:hAnsi="Times New Roman" w:cs="Times New Roman"/>
                          </w:rPr>
                          <w:t>10</w:t>
                        </w:r>
                        <w:r w:rsidRPr="00B921E9">
                          <w:rPr>
                            <w:rFonts w:ascii="Times New Roman" w:hAnsi="Times New Roman" w:cs="Times New Roman"/>
                          </w:rPr>
                          <w:drawing>
                            <wp:inline distT="0" distB="0" distL="0" distR="0">
                              <wp:extent cx="104775" cy="171450"/>
                              <wp:effectExtent l="0" t="0" r="9525" b="0"/>
                              <wp:docPr id="183" name="Picture 18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5$"/>
                                      <pic:cNvPicPr>
                                        <a:picLocks noChangeAspect="1" noChangeArrowheads="1"/>
                                      </pic:cNvPicPr>
                                    </pic:nvPicPr>
                                    <pic:blipFill>
                                      <a:blip r:embed="rId63"/>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B921E9">
                          <w:rPr>
                            <w:rFonts w:ascii="Times New Roman" w:hAnsi="Times New Roman" w:cs="Times New Roman"/>
                          </w:rPr>
                          <w:t>), </w:t>
                        </w:r>
                        <w:r w:rsidRPr="00B921E9">
                          <w:rPr>
                            <w:rFonts w:ascii="Times New Roman" w:hAnsi="Times New Roman" w:cs="Times New Roman"/>
                          </w:rPr>
                          <w:drawing>
                            <wp:inline distT="0" distB="0" distL="0" distR="0">
                              <wp:extent cx="95250" cy="123825"/>
                              <wp:effectExtent l="19050" t="0" r="0" b="0"/>
                              <wp:docPr id="184" name="Picture 184" desc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epsilon$"/>
                                      <pic:cNvPicPr>
                                        <a:picLocks noChangeAspect="1" noChangeArrowheads="1"/>
                                      </pic:cNvPicPr>
                                    </pic:nvPicPr>
                                    <pic:blipFill>
                                      <a:blip r:embed="rId83"/>
                                      <a:srcRect/>
                                      <a:stretch>
                                        <a:fillRect/>
                                      </a:stretch>
                                    </pic:blipFill>
                                    <pic:spPr bwMode="auto">
                                      <a:xfrm>
                                        <a:off x="0" y="0"/>
                                        <a:ext cx="95250" cy="123825"/>
                                      </a:xfrm>
                                      <a:prstGeom prst="rect">
                                        <a:avLst/>
                                      </a:prstGeom>
                                      <a:noFill/>
                                      <a:ln w="9525">
                                        <a:noFill/>
                                        <a:miter lim="800000"/>
                                        <a:headEnd/>
                                        <a:tailEnd/>
                                      </a:ln>
                                    </pic:spPr>
                                  </pic:pic>
                                </a:graphicData>
                              </a:graphic>
                            </wp:inline>
                          </w:drawing>
                        </w:r>
                        <w:r w:rsidRPr="00B921E9">
                          <w:rPr>
                            <w:rFonts w:ascii="Times New Roman" w:hAnsi="Times New Roman" w:cs="Times New Roman"/>
                          </w:rPr>
                          <w:t> is the thermal coefficient of concrete per </w:t>
                        </w:r>
                        <w:r w:rsidRPr="00B921E9">
                          <w:rPr>
                            <w:rFonts w:ascii="Times New Roman" w:hAnsi="Times New Roman" w:cs="Times New Roman"/>
                          </w:rPr>
                          <w:drawing>
                            <wp:inline distT="0" distB="0" distL="0" distR="0">
                              <wp:extent cx="104775" cy="152400"/>
                              <wp:effectExtent l="0" t="0" r="9525" b="0"/>
                              <wp:docPr id="185" name="Picture 185"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o$"/>
                                      <pic:cNvPicPr>
                                        <a:picLocks noChangeAspect="1" noChangeArrowheads="1"/>
                                      </pic:cNvPicPr>
                                    </pic:nvPicPr>
                                    <pic:blipFill>
                                      <a:blip r:embed="rId7"/>
                                      <a:srcRect/>
                                      <a:stretch>
                                        <a:fillRect/>
                                      </a:stretch>
                                    </pic:blipFill>
                                    <pic:spPr bwMode="auto">
                                      <a:xfrm>
                                        <a:off x="0" y="0"/>
                                        <a:ext cx="104775" cy="152400"/>
                                      </a:xfrm>
                                      <a:prstGeom prst="rect">
                                        <a:avLst/>
                                      </a:prstGeom>
                                      <a:noFill/>
                                      <a:ln w="9525">
                                        <a:noFill/>
                                        <a:miter lim="800000"/>
                                        <a:headEnd/>
                                        <a:tailEnd/>
                                      </a:ln>
                                    </pic:spPr>
                                  </pic:pic>
                                </a:graphicData>
                              </a:graphic>
                            </wp:inline>
                          </w:drawing>
                        </w:r>
                        <w:r w:rsidRPr="00B921E9">
                          <w:rPr>
                            <w:rFonts w:ascii="Times New Roman" w:hAnsi="Times New Roman" w:cs="Times New Roman"/>
                          </w:rPr>
                          <w:t>C (1</w:t>
                        </w:r>
                        <w:r w:rsidRPr="00B921E9">
                          <w:rPr>
                            <w:rFonts w:ascii="Times New Roman" w:hAnsi="Times New Roman" w:cs="Times New Roman"/>
                          </w:rPr>
                          <w:drawing>
                            <wp:inline distT="0" distB="0" distL="0" distR="0">
                              <wp:extent cx="152400" cy="276225"/>
                              <wp:effectExtent l="0" t="0" r="0" b="0"/>
                              <wp:docPr id="186" name="Picture 186"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times$"/>
                                      <pic:cNvPicPr>
                                        <a:picLocks noChangeAspect="1" noChangeArrowheads="1"/>
                                      </pic:cNvPicPr>
                                    </pic:nvPicPr>
                                    <pic:blipFill>
                                      <a:blip r:embed="rId14"/>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B921E9">
                          <w:rPr>
                            <w:rFonts w:ascii="Times New Roman" w:hAnsi="Times New Roman" w:cs="Times New Roman"/>
                          </w:rPr>
                          <w:t>10</w:t>
                        </w:r>
                        <w:r w:rsidRPr="00B921E9">
                          <w:rPr>
                            <w:rFonts w:ascii="Times New Roman" w:hAnsi="Times New Roman" w:cs="Times New Roman"/>
                          </w:rPr>
                          <w:drawing>
                            <wp:inline distT="0" distB="0" distL="0" distR="0">
                              <wp:extent cx="200025" cy="171450"/>
                              <wp:effectExtent l="0" t="0" r="0" b="0"/>
                              <wp:docPr id="187" name="Picture 18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7}$"/>
                                      <pic:cNvPicPr>
                                        <a:picLocks noChangeAspect="1" noChangeArrowheads="1"/>
                                      </pic:cNvPicPr>
                                    </pic:nvPicPr>
                                    <pic:blipFill>
                                      <a:blip r:embed="rId84"/>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B921E9">
                          <w:rPr>
                            <w:rFonts w:ascii="Times New Roman" w:hAnsi="Times New Roman" w:cs="Times New Roman"/>
                          </w:rPr>
                          <w:t>) </w:t>
                        </w:r>
                        <w:r w:rsidRPr="00B921E9">
                          <w:rPr>
                            <w:rFonts w:ascii="Times New Roman" w:hAnsi="Times New Roman" w:cs="Times New Roman"/>
                          </w:rPr>
                          <w:drawing>
                            <wp:inline distT="0" distB="0" distL="0" distR="0">
                              <wp:extent cx="95250" cy="123825"/>
                              <wp:effectExtent l="19050" t="0" r="0" b="0"/>
                              <wp:docPr id="188" name="Picture 188"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t$"/>
                                      <pic:cNvPicPr>
                                        <a:picLocks noChangeAspect="1" noChangeArrowheads="1"/>
                                      </pic:cNvPicPr>
                                    </pic:nvPicPr>
                                    <pic:blipFill>
                                      <a:blip r:embed="rId85"/>
                                      <a:srcRect/>
                                      <a:stretch>
                                        <a:fillRect/>
                                      </a:stretch>
                                    </pic:blipFill>
                                    <pic:spPr bwMode="auto">
                                      <a:xfrm>
                                        <a:off x="0" y="0"/>
                                        <a:ext cx="95250" cy="123825"/>
                                      </a:xfrm>
                                      <a:prstGeom prst="rect">
                                        <a:avLst/>
                                      </a:prstGeom>
                                      <a:noFill/>
                                      <a:ln w="9525">
                                        <a:noFill/>
                                        <a:miter lim="800000"/>
                                        <a:headEnd/>
                                        <a:tailEnd/>
                                      </a:ln>
                                    </pic:spPr>
                                  </pic:pic>
                                </a:graphicData>
                              </a:graphic>
                            </wp:inline>
                          </w:drawing>
                        </w:r>
                        <w:r w:rsidRPr="00B921E9">
                          <w:rPr>
                            <w:rFonts w:ascii="Times New Roman" w:hAnsi="Times New Roman" w:cs="Times New Roman"/>
                          </w:rPr>
                          <w:t> is the temperature difference between the top and bottom of the slab, </w:t>
                        </w:r>
                        <w:r w:rsidRPr="00B921E9">
                          <w:rPr>
                            <w:rFonts w:ascii="Times New Roman" w:hAnsi="Times New Roman" w:cs="Times New Roman"/>
                          </w:rPr>
                          <w:drawing>
                            <wp:inline distT="0" distB="0" distL="0" distR="0">
                              <wp:extent cx="219075" cy="285750"/>
                              <wp:effectExtent l="0" t="0" r="9525" b="0"/>
                              <wp:docPr id="189" name="Picture 189" descr="$C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_x$"/>
                                      <pic:cNvPicPr>
                                        <a:picLocks noChangeAspect="1" noChangeArrowheads="1"/>
                                      </pic:cNvPicPr>
                                    </pic:nvPicPr>
                                    <pic:blipFill>
                                      <a:blip r:embed="rId86"/>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and </w:t>
                        </w:r>
                        <w:r w:rsidRPr="00B921E9">
                          <w:rPr>
                            <w:rFonts w:ascii="Times New Roman" w:hAnsi="Times New Roman" w:cs="Times New Roman"/>
                          </w:rPr>
                          <w:drawing>
                            <wp:inline distT="0" distB="0" distL="0" distR="0">
                              <wp:extent cx="219075" cy="285750"/>
                              <wp:effectExtent l="0" t="0" r="9525" b="0"/>
                              <wp:docPr id="190" name="Picture 190" descr="$C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_y$"/>
                                      <pic:cNvPicPr>
                                        <a:picLocks noChangeAspect="1" noChangeArrowheads="1"/>
                                      </pic:cNvPicPr>
                                    </pic:nvPicPr>
                                    <pic:blipFill>
                                      <a:blip r:embed="rId87"/>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are the coefficient based on </w:t>
                        </w:r>
                        <w:r w:rsidRPr="00B921E9">
                          <w:rPr>
                            <w:rFonts w:ascii="Times New Roman" w:hAnsi="Times New Roman" w:cs="Times New Roman"/>
                          </w:rPr>
                          <w:drawing>
                            <wp:inline distT="0" distB="0" distL="0" distR="0">
                              <wp:extent cx="342900" cy="304800"/>
                              <wp:effectExtent l="0" t="0" r="0" b="0"/>
                              <wp:docPr id="191" name="Picture 191" descr="$L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L_x/l$"/>
                                      <pic:cNvPicPr>
                                        <a:picLocks noChangeAspect="1" noChangeArrowheads="1"/>
                                      </pic:cNvPicPr>
                                    </pic:nvPicPr>
                                    <pic:blipFill>
                                      <a:blip r:embed="rId88"/>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Pr="00B921E9">
                          <w:rPr>
                            <w:rFonts w:ascii="Times New Roman" w:hAnsi="Times New Roman" w:cs="Times New Roman"/>
                          </w:rPr>
                          <w:t> in the desired direction and </w:t>
                        </w:r>
                        <w:r w:rsidRPr="00B921E9">
                          <w:rPr>
                            <w:rFonts w:ascii="Times New Roman" w:hAnsi="Times New Roman" w:cs="Times New Roman"/>
                          </w:rPr>
                          <w:drawing>
                            <wp:inline distT="0" distB="0" distL="0" distR="0">
                              <wp:extent cx="342900" cy="304800"/>
                              <wp:effectExtent l="0" t="0" r="0" b="0"/>
                              <wp:docPr id="192" name="Picture 192" descr="$L_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L_y/l$"/>
                                      <pic:cNvPicPr>
                                        <a:picLocks noChangeAspect="1" noChangeArrowheads="1"/>
                                      </pic:cNvPicPr>
                                    </pic:nvPicPr>
                                    <pic:blipFill>
                                      <a:blip r:embed="rId89"/>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Pr="00B921E9">
                          <w:rPr>
                            <w:rFonts w:ascii="Times New Roman" w:hAnsi="Times New Roman" w:cs="Times New Roman"/>
                          </w:rPr>
                          <w:t> right angle to the desired direction, </w:t>
                        </w:r>
                        <w:r w:rsidRPr="00B921E9">
                          <w:rPr>
                            <w:rFonts w:ascii="Times New Roman" w:hAnsi="Times New Roman" w:cs="Times New Roman"/>
                          </w:rPr>
                          <w:drawing>
                            <wp:inline distT="0" distB="0" distL="0" distR="0">
                              <wp:extent cx="133350" cy="276225"/>
                              <wp:effectExtent l="19050" t="0" r="0" b="0"/>
                              <wp:docPr id="193" name="Picture 193" desc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mu$"/>
                                      <pic:cNvPicPr>
                                        <a:picLocks noChangeAspect="1" noChangeArrowheads="1"/>
                                      </pic:cNvPicPr>
                                    </pic:nvPicPr>
                                    <pic:blipFill>
                                      <a:blip r:embed="rId64"/>
                                      <a:srcRect/>
                                      <a:stretch>
                                        <a:fillRect/>
                                      </a:stretch>
                                    </pic:blipFill>
                                    <pic:spPr bwMode="auto">
                                      <a:xfrm>
                                        <a:off x="0" y="0"/>
                                        <a:ext cx="133350" cy="276225"/>
                                      </a:xfrm>
                                      <a:prstGeom prst="rect">
                                        <a:avLst/>
                                      </a:prstGeom>
                                      <a:noFill/>
                                      <a:ln w="9525">
                                        <a:noFill/>
                                        <a:miter lim="800000"/>
                                        <a:headEnd/>
                                        <a:tailEnd/>
                                      </a:ln>
                                    </pic:spPr>
                                  </pic:pic>
                                </a:graphicData>
                              </a:graphic>
                            </wp:inline>
                          </w:drawing>
                        </w:r>
                        <w:r w:rsidRPr="00B921E9">
                          <w:rPr>
                            <w:rFonts w:ascii="Times New Roman" w:hAnsi="Times New Roman" w:cs="Times New Roman"/>
                          </w:rPr>
                          <w:t> is the Poisson's ration (0.15), </w:t>
                        </w:r>
                        <w:r w:rsidRPr="00B921E9">
                          <w:rPr>
                            <w:rFonts w:ascii="Times New Roman" w:hAnsi="Times New Roman" w:cs="Times New Roman"/>
                          </w:rPr>
                          <w:drawing>
                            <wp:inline distT="0" distB="0" distL="0" distR="0">
                              <wp:extent cx="114300" cy="123825"/>
                              <wp:effectExtent l="19050" t="0" r="0" b="0"/>
                              <wp:docPr id="194" name="Picture 19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a$"/>
                                      <pic:cNvPicPr>
                                        <a:picLocks noChangeAspect="1" noChangeArrowheads="1"/>
                                      </pic:cNvPicPr>
                                    </pic:nvPicPr>
                                    <pic:blipFill>
                                      <a:blip r:embed="rId68"/>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B921E9">
                          <w:rPr>
                            <w:rFonts w:ascii="Times New Roman" w:hAnsi="Times New Roman" w:cs="Times New Roman"/>
                          </w:rPr>
                          <w:t> is the radius of the contact area and </w:t>
                        </w:r>
                        <w:r w:rsidRPr="00B921E9">
                          <w:rPr>
                            <w:rFonts w:ascii="Times New Roman" w:hAnsi="Times New Roman" w:cs="Times New Roman"/>
                          </w:rPr>
                          <w:drawing>
                            <wp:inline distT="0" distB="0" distL="0" distR="0">
                              <wp:extent cx="85725" cy="133350"/>
                              <wp:effectExtent l="19050" t="0" r="9525" b="0"/>
                              <wp:docPr id="195" name="Picture 195"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l$"/>
                                      <pic:cNvPicPr>
                                        <a:picLocks noChangeAspect="1" noChangeArrowheads="1"/>
                                      </pic:cNvPicPr>
                                    </pic:nvPicPr>
                                    <pic:blipFill>
                                      <a:blip r:embed="rId59"/>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radius of the relative stiffness.</w:t>
                        </w:r>
                      </w:p>
                    </w:tc>
                  </w:tr>
                </w:tbl>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c>
          <w:tcPr>
            <w:tcW w:w="0" w:type="auto"/>
            <w:shd w:val="clear" w:color="auto" w:fill="C6DDD3"/>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r>
    </w:tbl>
    <w:p w:rsidR="006346D1" w:rsidRPr="00B921E9" w:rsidRDefault="006346D1" w:rsidP="00B921E9">
      <w:pPr>
        <w:jc w:val="both"/>
        <w:rPr>
          <w:rFonts w:ascii="Times New Roman" w:hAnsi="Times New Roman" w:cs="Times New Roman"/>
        </w:rPr>
      </w:pPr>
    </w:p>
    <w:tbl>
      <w:tblPr>
        <w:tblW w:w="0" w:type="auto"/>
        <w:tblCellSpacing w:w="0" w:type="dxa"/>
        <w:shd w:val="clear" w:color="auto" w:fill="C6DDD3"/>
        <w:tblCellMar>
          <w:left w:w="0" w:type="dxa"/>
          <w:right w:w="0" w:type="dxa"/>
        </w:tblCellMar>
        <w:tblLook w:val="04A0"/>
      </w:tblPr>
      <w:tblGrid>
        <w:gridCol w:w="8917"/>
        <w:gridCol w:w="109"/>
      </w:tblGrid>
      <w:tr w:rsidR="006346D1" w:rsidRPr="00B921E9" w:rsidTr="006346D1">
        <w:trPr>
          <w:trHeight w:val="5565"/>
          <w:tblCellSpacing w:w="0" w:type="dxa"/>
        </w:trPr>
        <w:tc>
          <w:tcPr>
            <w:tcW w:w="0" w:type="auto"/>
            <w:shd w:val="clear" w:color="auto" w:fill="C6DDD3"/>
            <w:vAlign w:val="center"/>
            <w:hideMark/>
          </w:tcPr>
          <w:tbl>
            <w:tblPr>
              <w:tblW w:w="8945" w:type="dxa"/>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8945"/>
            </w:tblGrid>
            <w:tr w:rsidR="006346D1" w:rsidRPr="00B921E9" w:rsidTr="00BD2A63">
              <w:trPr>
                <w:trHeight w:val="4914"/>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8434" w:type="dxa"/>
                    <w:tblCellSpacing w:w="0" w:type="dxa"/>
                    <w:tblInd w:w="1" w:type="dxa"/>
                    <w:tblCellMar>
                      <w:top w:w="150" w:type="dxa"/>
                      <w:left w:w="150" w:type="dxa"/>
                      <w:bottom w:w="150" w:type="dxa"/>
                      <w:right w:w="150" w:type="dxa"/>
                    </w:tblCellMar>
                    <w:tblLook w:val="04A0"/>
                  </w:tblPr>
                  <w:tblGrid>
                    <w:gridCol w:w="8576"/>
                  </w:tblGrid>
                  <w:tr w:rsidR="006346D1" w:rsidRPr="00B921E9" w:rsidTr="00BD2A63">
                    <w:trPr>
                      <w:trHeight w:val="7185"/>
                      <w:tblCellSpacing w:w="0" w:type="dxa"/>
                    </w:trPr>
                    <w:tc>
                      <w:tcPr>
                        <w:tcW w:w="0" w:type="auto"/>
                        <w:vAlign w:val="center"/>
                        <w:hideMark/>
                      </w:tcPr>
                      <w:p w:rsidR="006346D1" w:rsidRPr="00B921E9" w:rsidRDefault="006346D1" w:rsidP="00B921E9">
                        <w:pPr>
                          <w:rPr>
                            <w:rFonts w:ascii="Times New Roman" w:hAnsi="Times New Roman" w:cs="Times New Roman"/>
                          </w:rPr>
                        </w:pPr>
                        <w:r w:rsidRPr="00B921E9">
                          <w:rPr>
                            <w:rFonts w:ascii="Times New Roman" w:hAnsi="Times New Roman" w:cs="Times New Roman"/>
                          </w:rPr>
                          <w:lastRenderedPageBreak/>
                          <w:t>Example</w:t>
                        </w:r>
                      </w:p>
                      <w:p w:rsidR="006346D1" w:rsidRPr="00B921E9" w:rsidRDefault="006346D1" w:rsidP="00B921E9">
                        <w:pPr>
                          <w:rPr>
                            <w:rFonts w:ascii="Times New Roman" w:hAnsi="Times New Roman" w:cs="Times New Roman"/>
                          </w:rPr>
                        </w:pPr>
                        <w:r w:rsidRPr="00B921E9">
                          <w:rPr>
                            <w:rFonts w:ascii="Times New Roman" w:hAnsi="Times New Roman" w:cs="Times New Roman"/>
                          </w:rPr>
                          <w:t xml:space="preserve">A cement concrete pavement of thickness 18 </w:t>
                        </w:r>
                        <w:proofErr w:type="gramStart"/>
                        <w:r w:rsidRPr="00B921E9">
                          <w:rPr>
                            <w:rFonts w:ascii="Times New Roman" w:hAnsi="Times New Roman" w:cs="Times New Roman"/>
                          </w:rPr>
                          <w:t>cm,</w:t>
                        </w:r>
                        <w:proofErr w:type="gramEnd"/>
                        <w:r w:rsidRPr="00B921E9">
                          <w:rPr>
                            <w:rFonts w:ascii="Times New Roman" w:hAnsi="Times New Roman" w:cs="Times New Roman"/>
                          </w:rPr>
                          <w:t xml:space="preserve"> has two lanes of 7.2 m with a joint. Design the tie bars.   </w:t>
                        </w:r>
                        <w:r w:rsidRPr="00B921E9">
                          <w:rPr>
                            <w:rFonts w:ascii="Times New Roman" w:hAnsi="Times New Roman" w:cs="Times New Roman"/>
                          </w:rPr>
                          <w:br/>
                          <w:t>  </w:t>
                        </w:r>
                        <w:r w:rsidRPr="00B921E9">
                          <w:rPr>
                            <w:rFonts w:ascii="Times New Roman" w:hAnsi="Times New Roman" w:cs="Times New Roman"/>
                          </w:rPr>
                          <w:br/>
                          <w:t>(</w:t>
                        </w:r>
                        <w:proofErr w:type="gramStart"/>
                        <w:r w:rsidRPr="00B921E9">
                          <w:rPr>
                            <w:rFonts w:ascii="Times New Roman" w:hAnsi="Times New Roman" w:cs="Times New Roman"/>
                          </w:rPr>
                          <w:t>Solution:</w:t>
                        </w:r>
                        <w:proofErr w:type="gramEnd"/>
                        <w:r w:rsidRPr="00B921E9">
                          <w:rPr>
                            <w:rFonts w:ascii="Times New Roman" w:hAnsi="Times New Roman" w:cs="Times New Roman"/>
                          </w:rPr>
                          <w:t>)  </w:t>
                        </w:r>
                        <w:r w:rsidRPr="00B921E9">
                          <w:rPr>
                            <w:rFonts w:ascii="Times New Roman" w:hAnsi="Times New Roman" w:cs="Times New Roman"/>
                          </w:rPr>
                          <w:br/>
                          <w:t>Given h=18 cm, b=7.2/2=3.6m, </w:t>
                        </w:r>
                        <w:r w:rsidRPr="00B921E9">
                          <w:rPr>
                            <w:rFonts w:ascii="Times New Roman" w:hAnsi="Times New Roman" w:cs="Times New Roman"/>
                          </w:rPr>
                          <w:drawing>
                            <wp:inline distT="0" distB="0" distL="0" distR="0">
                              <wp:extent cx="1257300" cy="323850"/>
                              <wp:effectExtent l="0" t="0" r="0" b="0"/>
                              <wp:docPr id="217" name="Picture 217" descr="$S_s=1700~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S_s=1700~kg/cm^2$"/>
                                      <pic:cNvPicPr>
                                        <a:picLocks noChangeAspect="1" noChangeArrowheads="1"/>
                                      </pic:cNvPicPr>
                                    </pic:nvPicPr>
                                    <pic:blipFill>
                                      <a:blip r:embed="rId90"/>
                                      <a:srcRect/>
                                      <a:stretch>
                                        <a:fillRect/>
                                      </a:stretch>
                                    </pic:blipFill>
                                    <pic:spPr bwMode="auto">
                                      <a:xfrm>
                                        <a:off x="0" y="0"/>
                                        <a:ext cx="1257300" cy="323850"/>
                                      </a:xfrm>
                                      <a:prstGeom prst="rect">
                                        <a:avLst/>
                                      </a:prstGeom>
                                      <a:noFill/>
                                      <a:ln w="9525">
                                        <a:noFill/>
                                        <a:miter lim="800000"/>
                                        <a:headEnd/>
                                        <a:tailEnd/>
                                      </a:ln>
                                    </pic:spPr>
                                  </pic:pic>
                                </a:graphicData>
                              </a:graphic>
                            </wp:inline>
                          </w:drawing>
                        </w:r>
                        <w:r w:rsidRPr="00B921E9">
                          <w:rPr>
                            <w:rFonts w:ascii="Times New Roman" w:hAnsi="Times New Roman" w:cs="Times New Roman"/>
                          </w:rPr>
                          <w:t> </w:t>
                        </w:r>
                        <w:r w:rsidRPr="00B921E9">
                          <w:rPr>
                            <w:rFonts w:ascii="Times New Roman" w:hAnsi="Times New Roman" w:cs="Times New Roman"/>
                          </w:rPr>
                          <w:drawing>
                            <wp:inline distT="0" distB="0" distL="0" distR="0">
                              <wp:extent cx="1266825" cy="323850"/>
                              <wp:effectExtent l="0" t="0" r="9525" b="0"/>
                              <wp:docPr id="218" name="Picture 218" descr="$W=2400~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W=2400~kg/cm^2$"/>
                                      <pic:cNvPicPr>
                                        <a:picLocks noChangeAspect="1" noChangeArrowheads="1"/>
                                      </pic:cNvPicPr>
                                    </pic:nvPicPr>
                                    <pic:blipFill>
                                      <a:blip r:embed="rId91"/>
                                      <a:srcRect/>
                                      <a:stretch>
                                        <a:fillRect/>
                                      </a:stretch>
                                    </pic:blipFill>
                                    <pic:spPr bwMode="auto">
                                      <a:xfrm>
                                        <a:off x="0" y="0"/>
                                        <a:ext cx="1266825" cy="323850"/>
                                      </a:xfrm>
                                      <a:prstGeom prst="rect">
                                        <a:avLst/>
                                      </a:prstGeom>
                                      <a:noFill/>
                                      <a:ln w="9525">
                                        <a:noFill/>
                                        <a:miter lim="800000"/>
                                        <a:headEnd/>
                                        <a:tailEnd/>
                                      </a:ln>
                                    </pic:spPr>
                                  </pic:pic>
                                </a:graphicData>
                              </a:graphic>
                            </wp:inline>
                          </w:drawing>
                        </w:r>
                        <w:r w:rsidRPr="00B921E9">
                          <w:rPr>
                            <w:rFonts w:ascii="Times New Roman" w:hAnsi="Times New Roman" w:cs="Times New Roman"/>
                          </w:rPr>
                          <w:t> </w:t>
                        </w:r>
                        <w:r w:rsidRPr="00B921E9">
                          <w:rPr>
                            <w:rFonts w:ascii="Times New Roman" w:hAnsi="Times New Roman" w:cs="Times New Roman"/>
                          </w:rPr>
                          <w:drawing>
                            <wp:inline distT="0" distB="0" distL="0" distR="0">
                              <wp:extent cx="523875" cy="285750"/>
                              <wp:effectExtent l="0" t="0" r="9525" b="0"/>
                              <wp:docPr id="219" name="Picture 219" descr="$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f=1.5$"/>
                                      <pic:cNvPicPr>
                                        <a:picLocks noChangeAspect="1" noChangeArrowheads="1"/>
                                      </pic:cNvPicPr>
                                    </pic:nvPicPr>
                                    <pic:blipFill>
                                      <a:blip r:embed="rId92"/>
                                      <a:srcRect/>
                                      <a:stretch>
                                        <a:fillRect/>
                                      </a:stretch>
                                    </pic:blipFill>
                                    <pic:spPr bwMode="auto">
                                      <a:xfrm>
                                        <a:off x="0" y="0"/>
                                        <a:ext cx="523875" cy="285750"/>
                                      </a:xfrm>
                                      <a:prstGeom prst="rect">
                                        <a:avLst/>
                                      </a:prstGeom>
                                      <a:noFill/>
                                      <a:ln w="9525">
                                        <a:noFill/>
                                        <a:miter lim="800000"/>
                                        <a:headEnd/>
                                        <a:tailEnd/>
                                      </a:ln>
                                    </pic:spPr>
                                  </pic:pic>
                                </a:graphicData>
                              </a:graphic>
                            </wp:inline>
                          </w:drawing>
                        </w:r>
                        <w:r w:rsidRPr="00B921E9">
                          <w:rPr>
                            <w:rFonts w:ascii="Times New Roman" w:hAnsi="Times New Roman" w:cs="Times New Roman"/>
                          </w:rPr>
                          <w:t> </w:t>
                        </w:r>
                        <w:r w:rsidRPr="00B921E9">
                          <w:rPr>
                            <w:rFonts w:ascii="Times New Roman" w:hAnsi="Times New Roman" w:cs="Times New Roman"/>
                          </w:rPr>
                          <w:drawing>
                            <wp:inline distT="0" distB="0" distL="0" distR="0">
                              <wp:extent cx="1219200" cy="323850"/>
                              <wp:effectExtent l="0" t="0" r="0" b="0"/>
                              <wp:docPr id="220" name="Picture 220" descr="$S_b=24.6~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S_b=24.6~kg/cm^2$"/>
                                      <pic:cNvPicPr>
                                        <a:picLocks noChangeAspect="1" noChangeArrowheads="1"/>
                                      </pic:cNvPicPr>
                                    </pic:nvPicPr>
                                    <pic:blipFill>
                                      <a:blip r:embed="rId93"/>
                                      <a:srcRect/>
                                      <a:stretch>
                                        <a:fillRect/>
                                      </a:stretch>
                                    </pic:blipFill>
                                    <pic:spPr bwMode="auto">
                                      <a:xfrm>
                                        <a:off x="0" y="0"/>
                                        <a:ext cx="1219200" cy="323850"/>
                                      </a:xfrm>
                                      <a:prstGeom prst="rect">
                                        <a:avLst/>
                                      </a:prstGeom>
                                      <a:noFill/>
                                      <a:ln w="9525">
                                        <a:noFill/>
                                        <a:miter lim="800000"/>
                                        <a:headEnd/>
                                        <a:tailEnd/>
                                      </a:ln>
                                    </pic:spPr>
                                  </pic:pic>
                                </a:graphicData>
                              </a:graphic>
                            </wp:inline>
                          </w:drawing>
                        </w:r>
                        <w:r w:rsidRPr="00B921E9">
                          <w:rPr>
                            <w:rFonts w:ascii="Times New Roman" w:hAnsi="Times New Roman" w:cs="Times New Roman"/>
                          </w:rPr>
                          <w:t>.   </w:t>
                        </w:r>
                        <w:r w:rsidRPr="00B921E9">
                          <w:rPr>
                            <w:rFonts w:ascii="Times New Roman" w:hAnsi="Times New Roman" w:cs="Times New Roman"/>
                          </w:rPr>
                          <w:br/>
                          <w:t>  </w:t>
                        </w:r>
                        <w:r w:rsidRPr="00B921E9">
                          <w:rPr>
                            <w:rFonts w:ascii="Times New Roman" w:hAnsi="Times New Roman" w:cs="Times New Roman"/>
                          </w:rPr>
                          <w:br/>
                          <w:t>Step 1: diameter and spacing: Get </w:t>
                        </w:r>
                        <w:r w:rsidRPr="00B921E9">
                          <w:rPr>
                            <w:rFonts w:ascii="Times New Roman" w:hAnsi="Times New Roman" w:cs="Times New Roman"/>
                          </w:rPr>
                          <w:drawing>
                            <wp:inline distT="0" distB="0" distL="0" distR="0">
                              <wp:extent cx="219075" cy="285750"/>
                              <wp:effectExtent l="0" t="0" r="9525" b="0"/>
                              <wp:docPr id="221" name="Picture 221" descr="$A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_s$"/>
                                      <pic:cNvPicPr>
                                        <a:picLocks noChangeAspect="1" noChangeArrowheads="1"/>
                                      </pic:cNvPicPr>
                                    </pic:nvPicPr>
                                    <pic:blipFill>
                                      <a:blip r:embed="rId94"/>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B921E9">
                          <w:rPr>
                            <w:rFonts w:ascii="Times New Roman" w:hAnsi="Times New Roman" w:cs="Times New Roman"/>
                          </w:rPr>
                          <w:t> from</w:t>
                        </w:r>
                      </w:p>
                      <w:p w:rsidR="006346D1" w:rsidRPr="00B921E9" w:rsidRDefault="006346D1" w:rsidP="00B921E9">
                        <w:pPr>
                          <w:rPr>
                            <w:rFonts w:ascii="Times New Roman" w:hAnsi="Times New Roman" w:cs="Times New Roman"/>
                          </w:rPr>
                        </w:pPr>
                        <w:r w:rsidRPr="00B921E9">
                          <w:rPr>
                            <w:rFonts w:ascii="Times New Roman" w:hAnsi="Times New Roman" w:cs="Times New Roman"/>
                          </w:rPr>
                          <w:drawing>
                            <wp:inline distT="0" distB="0" distL="0" distR="0">
                              <wp:extent cx="2809875" cy="381000"/>
                              <wp:effectExtent l="19050" t="0" r="9525" b="0"/>
                              <wp:docPr id="222" name="Picture 222" descr="\begin{eqnarray*}&#10;A_s=\frac{3.6\times{}18\times{}2400\times{}1.5}{100\times{}1750}=1.33~cm^2/m&#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begin{eqnarray*}&#10;A_s=\frac{3.6\times{}18\times{}2400\times{}1.5}{100\times{}1750}=1.33~cm^2/m&#10;\end{eqnarray*}"/>
                                      <pic:cNvPicPr>
                                        <a:picLocks noChangeAspect="1" noChangeArrowheads="1"/>
                                      </pic:cNvPicPr>
                                    </pic:nvPicPr>
                                    <pic:blipFill>
                                      <a:blip r:embed="rId95"/>
                                      <a:srcRect/>
                                      <a:stretch>
                                        <a:fillRect/>
                                      </a:stretch>
                                    </pic:blipFill>
                                    <pic:spPr bwMode="auto">
                                      <a:xfrm>
                                        <a:off x="0" y="0"/>
                                        <a:ext cx="2809875" cy="381000"/>
                                      </a:xfrm>
                                      <a:prstGeom prst="rect">
                                        <a:avLst/>
                                      </a:prstGeom>
                                      <a:noFill/>
                                      <a:ln w="9525">
                                        <a:noFill/>
                                        <a:miter lim="800000"/>
                                        <a:headEnd/>
                                        <a:tailEnd/>
                                      </a:ln>
                                    </pic:spPr>
                                  </pic:pic>
                                </a:graphicData>
                              </a:graphic>
                            </wp:inline>
                          </w:drawing>
                        </w:r>
                      </w:p>
                      <w:p w:rsidR="006346D1" w:rsidRPr="00B921E9" w:rsidRDefault="006346D1" w:rsidP="00B921E9">
                        <w:pPr>
                          <w:rPr>
                            <w:rFonts w:ascii="Times New Roman" w:hAnsi="Times New Roman" w:cs="Times New Roman"/>
                          </w:rPr>
                        </w:pPr>
                        <w:r w:rsidRPr="00B921E9">
                          <w:rPr>
                            <w:rFonts w:ascii="Times New Roman" w:hAnsi="Times New Roman" w:cs="Times New Roman"/>
                          </w:rPr>
                          <w:br/>
                        </w:r>
                      </w:p>
                      <w:p w:rsidR="006346D1" w:rsidRPr="00B921E9" w:rsidRDefault="006346D1" w:rsidP="00B921E9">
                        <w:pPr>
                          <w:rPr>
                            <w:rFonts w:ascii="Times New Roman" w:hAnsi="Times New Roman" w:cs="Times New Roman"/>
                          </w:rPr>
                        </w:pPr>
                        <w:proofErr w:type="gramStart"/>
                        <w:r w:rsidRPr="00B921E9">
                          <w:rPr>
                            <w:rFonts w:ascii="Times New Roman" w:hAnsi="Times New Roman" w:cs="Times New Roman"/>
                          </w:rPr>
                          <w:t>Assume </w:t>
                        </w:r>
                        <w:proofErr w:type="gramEnd"/>
                        <w:r w:rsidRPr="00B921E9">
                          <w:rPr>
                            <w:rFonts w:ascii="Times New Roman" w:hAnsi="Times New Roman" w:cs="Times New Roman"/>
                          </w:rPr>
                          <w:drawing>
                            <wp:inline distT="0" distB="0" distL="0" distR="0">
                              <wp:extent cx="2038350" cy="323850"/>
                              <wp:effectExtent l="19050" t="0" r="0" b="0"/>
                              <wp:docPr id="223" name="Picture 223" descr="$\phi=1~cm,~\Rightarrow~A=0.785~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phi=1~cm,~\Rightarrow~A=0.785~cm^2$"/>
                                      <pic:cNvPicPr>
                                        <a:picLocks noChangeAspect="1" noChangeArrowheads="1"/>
                                      </pic:cNvPicPr>
                                    </pic:nvPicPr>
                                    <pic:blipFill>
                                      <a:blip r:embed="rId96"/>
                                      <a:srcRect/>
                                      <a:stretch>
                                        <a:fillRect/>
                                      </a:stretch>
                                    </pic:blipFill>
                                    <pic:spPr bwMode="auto">
                                      <a:xfrm>
                                        <a:off x="0" y="0"/>
                                        <a:ext cx="2038350" cy="323850"/>
                                      </a:xfrm>
                                      <a:prstGeom prst="rect">
                                        <a:avLst/>
                                      </a:prstGeom>
                                      <a:noFill/>
                                      <a:ln w="9525">
                                        <a:noFill/>
                                        <a:miter lim="800000"/>
                                        <a:headEnd/>
                                        <a:tailEnd/>
                                      </a:ln>
                                    </pic:spPr>
                                  </pic:pic>
                                </a:graphicData>
                              </a:graphic>
                            </wp:inline>
                          </w:drawing>
                        </w:r>
                        <w:r w:rsidRPr="00B921E9">
                          <w:rPr>
                            <w:rFonts w:ascii="Times New Roman" w:hAnsi="Times New Roman" w:cs="Times New Roman"/>
                          </w:rPr>
                          <w:t>. Therefore spacing is </w:t>
                        </w:r>
                        <w:r w:rsidRPr="00B921E9">
                          <w:rPr>
                            <w:rFonts w:ascii="Times New Roman" w:hAnsi="Times New Roman" w:cs="Times New Roman"/>
                          </w:rPr>
                          <w:drawing>
                            <wp:inline distT="0" distB="0" distL="0" distR="0">
                              <wp:extent cx="1228725" cy="333375"/>
                              <wp:effectExtent l="0" t="0" r="9525" b="0"/>
                              <wp:docPr id="224" name="Picture 224" descr="$\frac{100\times{}0.785}{1.33}=59~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frac{100\times{}0.785}{1.33}=59~cm$"/>
                                      <pic:cNvPicPr>
                                        <a:picLocks noChangeAspect="1" noChangeArrowheads="1"/>
                                      </pic:cNvPicPr>
                                    </pic:nvPicPr>
                                    <pic:blipFill>
                                      <a:blip r:embed="rId97"/>
                                      <a:srcRect/>
                                      <a:stretch>
                                        <a:fillRect/>
                                      </a:stretch>
                                    </pic:blipFill>
                                    <pic:spPr bwMode="auto">
                                      <a:xfrm>
                                        <a:off x="0" y="0"/>
                                        <a:ext cx="1228725" cy="333375"/>
                                      </a:xfrm>
                                      <a:prstGeom prst="rect">
                                        <a:avLst/>
                                      </a:prstGeom>
                                      <a:noFill/>
                                      <a:ln w="9525">
                                        <a:noFill/>
                                        <a:miter lim="800000"/>
                                        <a:headEnd/>
                                        <a:tailEnd/>
                                      </a:ln>
                                    </pic:spPr>
                                  </pic:pic>
                                </a:graphicData>
                              </a:graphic>
                            </wp:inline>
                          </w:drawing>
                        </w:r>
                        <w:r w:rsidRPr="00B921E9">
                          <w:rPr>
                            <w:rFonts w:ascii="Times New Roman" w:hAnsi="Times New Roman" w:cs="Times New Roman"/>
                          </w:rPr>
                          <w:t>, say </w:t>
                        </w:r>
                        <w:r w:rsidRPr="00B921E9">
                          <w:rPr>
                            <w:rFonts w:ascii="Times New Roman" w:hAnsi="Times New Roman" w:cs="Times New Roman"/>
                          </w:rPr>
                          <w:drawing>
                            <wp:inline distT="0" distB="0" distL="0" distR="0">
                              <wp:extent cx="438150" cy="123825"/>
                              <wp:effectExtent l="19050" t="0" r="0" b="0"/>
                              <wp:docPr id="225" name="Picture 225" descr="$5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55~cm$"/>
                                      <pic:cNvPicPr>
                                        <a:picLocks noChangeAspect="1" noChangeArrowheads="1"/>
                                      </pic:cNvPicPr>
                                    </pic:nvPicPr>
                                    <pic:blipFill>
                                      <a:blip r:embed="rId98"/>
                                      <a:srcRect/>
                                      <a:stretch>
                                        <a:fillRect/>
                                      </a:stretch>
                                    </pic:blipFill>
                                    <pic:spPr bwMode="auto">
                                      <a:xfrm>
                                        <a:off x="0" y="0"/>
                                        <a:ext cx="438150" cy="123825"/>
                                      </a:xfrm>
                                      <a:prstGeom prst="rect">
                                        <a:avLst/>
                                      </a:prstGeom>
                                      <a:noFill/>
                                      <a:ln w="9525">
                                        <a:noFill/>
                                        <a:miter lim="800000"/>
                                        <a:headEnd/>
                                        <a:tailEnd/>
                                      </a:ln>
                                    </pic:spPr>
                                  </pic:pic>
                                </a:graphicData>
                              </a:graphic>
                            </wp:inline>
                          </w:drawing>
                        </w:r>
                        <w:r w:rsidRPr="00B921E9">
                          <w:rPr>
                            <w:rFonts w:ascii="Times New Roman" w:hAnsi="Times New Roman" w:cs="Times New Roman"/>
                          </w:rPr>
                          <w:t>   </w:t>
                        </w:r>
                        <w:r w:rsidRPr="00B921E9">
                          <w:rPr>
                            <w:rFonts w:ascii="Times New Roman" w:hAnsi="Times New Roman" w:cs="Times New Roman"/>
                          </w:rPr>
                          <w:br/>
                          <w:t>  </w:t>
                        </w:r>
                        <w:r w:rsidRPr="00B921E9">
                          <w:rPr>
                            <w:rFonts w:ascii="Times New Roman" w:hAnsi="Times New Roman" w:cs="Times New Roman"/>
                          </w:rPr>
                          <w:br/>
                          <w:t>Step 2: Length of the bar: Get </w:t>
                        </w:r>
                        <w:r w:rsidRPr="00B921E9">
                          <w:rPr>
                            <w:rFonts w:ascii="Times New Roman" w:hAnsi="Times New Roman" w:cs="Times New Roman"/>
                          </w:rPr>
                          <w:drawing>
                            <wp:inline distT="0" distB="0" distL="0" distR="0">
                              <wp:extent cx="190500" cy="285750"/>
                              <wp:effectExtent l="0" t="0" r="0" b="0"/>
                              <wp:docPr id="226" name="Picture 226" descr="$L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L_t$"/>
                                      <pic:cNvPicPr>
                                        <a:picLocks noChangeAspect="1" noChangeArrowheads="1"/>
                                      </pic:cNvPicPr>
                                    </pic:nvPicPr>
                                    <pic:blipFill>
                                      <a:blip r:embed="rId99"/>
                                      <a:srcRect/>
                                      <a:stretch>
                                        <a:fillRect/>
                                      </a:stretch>
                                    </pic:blipFill>
                                    <pic:spPr bwMode="auto">
                                      <a:xfrm>
                                        <a:off x="0" y="0"/>
                                        <a:ext cx="1905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from</w:t>
                        </w:r>
                      </w:p>
                      <w:p w:rsidR="006346D1" w:rsidRPr="00B921E9" w:rsidRDefault="006346D1" w:rsidP="00B921E9">
                        <w:pPr>
                          <w:rPr>
                            <w:rFonts w:ascii="Times New Roman" w:hAnsi="Times New Roman" w:cs="Times New Roman"/>
                          </w:rPr>
                        </w:pPr>
                        <w:r w:rsidRPr="00B921E9">
                          <w:rPr>
                            <w:rFonts w:ascii="Times New Roman" w:hAnsi="Times New Roman" w:cs="Times New Roman"/>
                          </w:rPr>
                          <w:drawing>
                            <wp:inline distT="0" distB="0" distL="0" distR="0">
                              <wp:extent cx="1781175" cy="361950"/>
                              <wp:effectExtent l="19050" t="0" r="9525" b="0"/>
                              <wp:docPr id="227" name="Picture 227" descr="\begin{eqnarray*}&#10;L_t=\frac{1\times{}1750}{2~246}~=~36.0~cm&#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begin{eqnarray*}&#10;L_t=\frac{1\times{}1750}{2~246}~=~36.0~cm&#10;\end{eqnarray*}"/>
                                      <pic:cNvPicPr>
                                        <a:picLocks noChangeAspect="1" noChangeArrowheads="1"/>
                                      </pic:cNvPicPr>
                                    </pic:nvPicPr>
                                    <pic:blipFill>
                                      <a:blip r:embed="rId100"/>
                                      <a:srcRect/>
                                      <a:stretch>
                                        <a:fillRect/>
                                      </a:stretch>
                                    </pic:blipFill>
                                    <pic:spPr bwMode="auto">
                                      <a:xfrm>
                                        <a:off x="0" y="0"/>
                                        <a:ext cx="1781175" cy="361950"/>
                                      </a:xfrm>
                                      <a:prstGeom prst="rect">
                                        <a:avLst/>
                                      </a:prstGeom>
                                      <a:noFill/>
                                      <a:ln w="9525">
                                        <a:noFill/>
                                        <a:miter lim="800000"/>
                                        <a:headEnd/>
                                        <a:tailEnd/>
                                      </a:ln>
                                    </pic:spPr>
                                  </pic:pic>
                                </a:graphicData>
                              </a:graphic>
                            </wp:inline>
                          </w:drawing>
                        </w:r>
                      </w:p>
                      <w:p w:rsidR="006346D1" w:rsidRPr="00B921E9" w:rsidRDefault="006346D1" w:rsidP="00B921E9">
                        <w:pPr>
                          <w:rPr>
                            <w:rFonts w:ascii="Times New Roman" w:hAnsi="Times New Roman" w:cs="Times New Roman"/>
                          </w:rPr>
                        </w:pPr>
                        <w:r w:rsidRPr="00B921E9">
                          <w:rPr>
                            <w:rFonts w:ascii="Times New Roman" w:hAnsi="Times New Roman" w:cs="Times New Roman"/>
                          </w:rPr>
                          <w:br/>
                        </w:r>
                      </w:p>
                      <w:p w:rsidR="006346D1" w:rsidRPr="00B921E9" w:rsidRDefault="006346D1" w:rsidP="00B921E9">
                        <w:pPr>
                          <w:rPr>
                            <w:rFonts w:ascii="Times New Roman" w:hAnsi="Times New Roman" w:cs="Times New Roman"/>
                          </w:rPr>
                        </w:pPr>
                        <w:r w:rsidRPr="00B921E9">
                          <w:rPr>
                            <w:rFonts w:ascii="Times New Roman" w:hAnsi="Times New Roman" w:cs="Times New Roman"/>
                          </w:rPr>
                          <w:t>[</w:t>
                        </w:r>
                        <w:proofErr w:type="spellStart"/>
                        <w:r w:rsidRPr="00B921E9">
                          <w:rPr>
                            <w:rFonts w:ascii="Times New Roman" w:hAnsi="Times New Roman" w:cs="Times New Roman"/>
                          </w:rPr>
                          <w:t>Ans</w:t>
                        </w:r>
                        <w:proofErr w:type="spellEnd"/>
                        <w:r w:rsidRPr="00B921E9">
                          <w:rPr>
                            <w:rFonts w:ascii="Times New Roman" w:hAnsi="Times New Roman" w:cs="Times New Roman"/>
                          </w:rPr>
                          <w:t>] Use </w:t>
                        </w:r>
                        <w:r w:rsidRPr="00B921E9">
                          <w:rPr>
                            <w:rFonts w:ascii="Times New Roman" w:hAnsi="Times New Roman" w:cs="Times New Roman"/>
                          </w:rPr>
                          <w:drawing>
                            <wp:inline distT="0" distB="0" distL="0" distR="0">
                              <wp:extent cx="504825" cy="285750"/>
                              <wp:effectExtent l="0" t="0" r="9525" b="0"/>
                              <wp:docPr id="228" name="Picture 228" descr="$1~cm~\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1~cm~\phi$"/>
                                      <pic:cNvPicPr>
                                        <a:picLocks noChangeAspect="1" noChangeArrowheads="1"/>
                                      </pic:cNvPicPr>
                                    </pic:nvPicPr>
                                    <pic:blipFill>
                                      <a:blip r:embed="rId101"/>
                                      <a:srcRect/>
                                      <a:stretch>
                                        <a:fillRect/>
                                      </a:stretch>
                                    </pic:blipFill>
                                    <pic:spPr bwMode="auto">
                                      <a:xfrm>
                                        <a:off x="0" y="0"/>
                                        <a:ext cx="504825" cy="285750"/>
                                      </a:xfrm>
                                      <a:prstGeom prst="rect">
                                        <a:avLst/>
                                      </a:prstGeom>
                                      <a:noFill/>
                                      <a:ln w="9525">
                                        <a:noFill/>
                                        <a:miter lim="800000"/>
                                        <a:headEnd/>
                                        <a:tailEnd/>
                                      </a:ln>
                                    </pic:spPr>
                                  </pic:pic>
                                </a:graphicData>
                              </a:graphic>
                            </wp:inline>
                          </w:drawing>
                        </w:r>
                        <w:r w:rsidRPr="00B921E9">
                          <w:rPr>
                            <w:rFonts w:ascii="Times New Roman" w:hAnsi="Times New Roman" w:cs="Times New Roman"/>
                          </w:rPr>
                          <w:t> tie bars of length of </w:t>
                        </w:r>
                        <w:r w:rsidRPr="00B921E9">
                          <w:rPr>
                            <w:rFonts w:ascii="Times New Roman" w:hAnsi="Times New Roman" w:cs="Times New Roman"/>
                          </w:rPr>
                          <w:drawing>
                            <wp:inline distT="0" distB="0" distL="0" distR="0">
                              <wp:extent cx="1371600" cy="304800"/>
                              <wp:effectExtent l="0" t="0" r="0" b="0"/>
                              <wp:docPr id="229" name="Picture 229" descr="$36~cmi~@~55~c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36~cmi~@~55~cm~c/c$"/>
                                      <pic:cNvPicPr>
                                        <a:picLocks noChangeAspect="1" noChangeArrowheads="1"/>
                                      </pic:cNvPicPr>
                                    </pic:nvPicPr>
                                    <pic:blipFill>
                                      <a:blip r:embed="rId102"/>
                                      <a:srcRect/>
                                      <a:stretch>
                                        <a:fillRect/>
                                      </a:stretch>
                                    </pic:blipFill>
                                    <pic:spPr bwMode="auto">
                                      <a:xfrm>
                                        <a:off x="0" y="0"/>
                                        <a:ext cx="1371600" cy="304800"/>
                                      </a:xfrm>
                                      <a:prstGeom prst="rect">
                                        <a:avLst/>
                                      </a:prstGeom>
                                      <a:noFill/>
                                      <a:ln w="9525">
                                        <a:noFill/>
                                        <a:miter lim="800000"/>
                                        <a:headEnd/>
                                        <a:tailEnd/>
                                      </a:ln>
                                    </pic:spPr>
                                  </pic:pic>
                                </a:graphicData>
                              </a:graphic>
                            </wp:inline>
                          </w:drawing>
                        </w:r>
                      </w:p>
                    </w:tc>
                  </w:tr>
                </w:tbl>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c>
          <w:tcPr>
            <w:tcW w:w="0" w:type="auto"/>
            <w:shd w:val="clear" w:color="auto" w:fill="C6DDD3"/>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r>
    </w:tbl>
    <w:p w:rsidR="006346D1" w:rsidRPr="00B921E9" w:rsidRDefault="006346D1" w:rsidP="00B921E9">
      <w:pPr>
        <w:jc w:val="both"/>
        <w:rPr>
          <w:rFonts w:ascii="Times New Roman" w:hAnsi="Times New Roman" w:cs="Times New Roman"/>
        </w:rPr>
      </w:pPr>
    </w:p>
    <w:p w:rsidR="00BD2A63" w:rsidRDefault="00BD2A63" w:rsidP="00B921E9">
      <w:pPr>
        <w:jc w:val="both"/>
        <w:rPr>
          <w:rFonts w:ascii="Times New Roman" w:hAnsi="Times New Roman" w:cs="Times New Roman"/>
          <w:b/>
        </w:rPr>
      </w:pPr>
    </w:p>
    <w:p w:rsidR="00BD2A63" w:rsidRDefault="00BD2A63" w:rsidP="00B921E9">
      <w:pPr>
        <w:jc w:val="both"/>
        <w:rPr>
          <w:rFonts w:ascii="Times New Roman" w:hAnsi="Times New Roman" w:cs="Times New Roman"/>
          <w:b/>
        </w:rPr>
      </w:pPr>
    </w:p>
    <w:p w:rsidR="00BD2A63" w:rsidRDefault="00BD2A63" w:rsidP="00B921E9">
      <w:pPr>
        <w:jc w:val="both"/>
        <w:rPr>
          <w:rFonts w:ascii="Times New Roman" w:hAnsi="Times New Roman" w:cs="Times New Roman"/>
          <w:b/>
        </w:rPr>
      </w:pPr>
    </w:p>
    <w:p w:rsidR="00BD2A63" w:rsidRDefault="00BD2A63" w:rsidP="00B921E9">
      <w:pPr>
        <w:jc w:val="both"/>
        <w:rPr>
          <w:rFonts w:ascii="Times New Roman" w:hAnsi="Times New Roman" w:cs="Times New Roman"/>
          <w:b/>
        </w:rPr>
      </w:pPr>
    </w:p>
    <w:p w:rsidR="00BD2A63" w:rsidRDefault="00BD2A63" w:rsidP="00B921E9">
      <w:pPr>
        <w:jc w:val="both"/>
        <w:rPr>
          <w:rFonts w:ascii="Times New Roman" w:hAnsi="Times New Roman" w:cs="Times New Roman"/>
          <w:b/>
        </w:rPr>
      </w:pPr>
    </w:p>
    <w:p w:rsidR="00BD2A63" w:rsidRDefault="00BD2A63" w:rsidP="00B921E9">
      <w:pPr>
        <w:jc w:val="both"/>
        <w:rPr>
          <w:rFonts w:ascii="Times New Roman" w:hAnsi="Times New Roman" w:cs="Times New Roman"/>
          <w:b/>
        </w:rPr>
      </w:pPr>
    </w:p>
    <w:p w:rsidR="00BD2A63" w:rsidRDefault="00BD2A63" w:rsidP="00B921E9">
      <w:pPr>
        <w:jc w:val="both"/>
        <w:rPr>
          <w:rFonts w:ascii="Times New Roman" w:hAnsi="Times New Roman" w:cs="Times New Roman"/>
          <w:b/>
        </w:rPr>
      </w:pPr>
    </w:p>
    <w:p w:rsidR="006346D1" w:rsidRPr="00B921E9" w:rsidRDefault="006346D1" w:rsidP="00B921E9">
      <w:pPr>
        <w:jc w:val="both"/>
        <w:rPr>
          <w:rFonts w:ascii="Times New Roman" w:hAnsi="Times New Roman" w:cs="Times New Roman"/>
          <w:b/>
        </w:rPr>
      </w:pPr>
      <w:r w:rsidRPr="00B921E9">
        <w:rPr>
          <w:rFonts w:ascii="Times New Roman" w:hAnsi="Times New Roman" w:cs="Times New Roman"/>
          <w:b/>
        </w:rPr>
        <w:lastRenderedPageBreak/>
        <w:t>Problems</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Design size and spacing of dowel bars at an expansion joint of concrete pavement of thickness 20 cm. </w:t>
      </w:r>
      <w:proofErr w:type="gramStart"/>
      <w:r w:rsidRPr="00B921E9">
        <w:rPr>
          <w:rFonts w:ascii="Times New Roman" w:hAnsi="Times New Roman" w:cs="Times New Roman"/>
        </w:rPr>
        <w:t>Given the radius of relative stiffness of 90 cm. design wheel load 4000 kg.</w:t>
      </w:r>
      <w:proofErr w:type="gramEnd"/>
      <w:r w:rsidRPr="00B921E9">
        <w:rPr>
          <w:rFonts w:ascii="Times New Roman" w:hAnsi="Times New Roman" w:cs="Times New Roman"/>
        </w:rPr>
        <w:t xml:space="preserve"> Load capacity of the dowel system is 40 percent of design wheel load. Joint width is 3.0 cm and the permissible stress in shear, bending and bearing stress in dowel bars are 1000</w:t>
      </w:r>
      <w:proofErr w:type="gramStart"/>
      <w:r w:rsidRPr="00B921E9">
        <w:rPr>
          <w:rFonts w:ascii="Times New Roman" w:hAnsi="Times New Roman" w:cs="Times New Roman"/>
        </w:rPr>
        <w:t>,1500</w:t>
      </w:r>
      <w:proofErr w:type="gramEnd"/>
      <w:r w:rsidRPr="00B921E9">
        <w:rPr>
          <w:rFonts w:ascii="Times New Roman" w:hAnsi="Times New Roman" w:cs="Times New Roman"/>
        </w:rPr>
        <w:t xml:space="preserve"> and 100 </w:t>
      </w:r>
      <w:r w:rsidRPr="00B921E9">
        <w:rPr>
          <w:rFonts w:ascii="Times New Roman" w:hAnsi="Times New Roman" w:cs="Times New Roman"/>
        </w:rPr>
        <w:drawing>
          <wp:inline distT="0" distB="0" distL="0" distR="0">
            <wp:extent cx="542925" cy="323850"/>
            <wp:effectExtent l="19050" t="0" r="9525" b="0"/>
            <wp:docPr id="243" name="Picture 243" descr="$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kg/cm^2$"/>
                    <pic:cNvPicPr>
                      <a:picLocks noChangeAspect="1" noChangeArrowheads="1"/>
                    </pic:cNvPicPr>
                  </pic:nvPicPr>
                  <pic:blipFill>
                    <a:blip r:embed="rId103"/>
                    <a:srcRect/>
                    <a:stretch>
                      <a:fillRect/>
                    </a:stretch>
                  </pic:blipFill>
                  <pic:spPr bwMode="auto">
                    <a:xfrm>
                      <a:off x="0" y="0"/>
                      <a:ext cx="542925" cy="323850"/>
                    </a:xfrm>
                    <a:prstGeom prst="rect">
                      <a:avLst/>
                    </a:prstGeom>
                    <a:noFill/>
                    <a:ln w="9525">
                      <a:noFill/>
                      <a:miter lim="800000"/>
                      <a:headEnd/>
                      <a:tailEnd/>
                    </a:ln>
                  </pic:spPr>
                </pic:pic>
              </a:graphicData>
            </a:graphic>
          </wp:inline>
        </w:drawing>
      </w:r>
      <w:r w:rsidRPr="00B921E9">
        <w:rPr>
          <w:rFonts w:ascii="Times New Roman" w:hAnsi="Times New Roman" w:cs="Times New Roman"/>
        </w:rPr>
        <w:t> respectively.</w:t>
      </w:r>
    </w:p>
    <w:p w:rsidR="006346D1" w:rsidRPr="006346D1" w:rsidRDefault="00B921E9" w:rsidP="00B921E9">
      <w:pPr>
        <w:jc w:val="both"/>
        <w:rPr>
          <w:rFonts w:eastAsia="Times New Roman"/>
          <w:color w:val="000000"/>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1485900</wp:posOffset>
            </wp:positionH>
            <wp:positionV relativeFrom="paragraph">
              <wp:posOffset>698500</wp:posOffset>
            </wp:positionV>
            <wp:extent cx="542925" cy="123825"/>
            <wp:effectExtent l="19050" t="0" r="9525" b="0"/>
            <wp:wrapSquare wrapText="bothSides"/>
            <wp:docPr id="246" name="Picture 246" descr="$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kg/cm^2$"/>
                    <pic:cNvPicPr>
                      <a:picLocks noChangeAspect="1" noChangeArrowheads="1"/>
                    </pic:cNvPicPr>
                  </pic:nvPicPr>
                  <pic:blipFill>
                    <a:blip r:embed="rId103"/>
                    <a:srcRect/>
                    <a:stretch>
                      <a:fillRect/>
                    </a:stretch>
                  </pic:blipFill>
                  <pic:spPr bwMode="auto">
                    <a:xfrm>
                      <a:off x="0" y="0"/>
                      <a:ext cx="542925" cy="123825"/>
                    </a:xfrm>
                    <a:prstGeom prst="rect">
                      <a:avLst/>
                    </a:prstGeom>
                    <a:noFill/>
                    <a:ln w="9525">
                      <a:noFill/>
                      <a:miter lim="800000"/>
                      <a:headEnd/>
                      <a:tailEnd/>
                    </a:ln>
                  </pic:spPr>
                </pic:pic>
              </a:graphicData>
            </a:graphic>
          </wp:anchor>
        </w:drawing>
      </w:r>
      <w:r w:rsidR="006346D1" w:rsidRPr="00B921E9">
        <w:rPr>
          <w:rFonts w:ascii="Times New Roman" w:hAnsi="Times New Roman" w:cs="Times New Roman"/>
        </w:rPr>
        <w:t xml:space="preserve">Design the length and spacing of tie bars given that the pavement thickness is 20cm and width of the road is 7m with one longitudinal joint. The unit weight of concrete is </w:t>
      </w:r>
      <w:proofErr w:type="gramStart"/>
      <w:r w:rsidR="006346D1" w:rsidRPr="00B921E9">
        <w:rPr>
          <w:rFonts w:ascii="Times New Roman" w:hAnsi="Times New Roman" w:cs="Times New Roman"/>
        </w:rPr>
        <w:t>2400 </w:t>
      </w:r>
      <w:proofErr w:type="gramEnd"/>
      <w:r w:rsidR="006346D1" w:rsidRPr="00B921E9">
        <w:rPr>
          <w:rFonts w:ascii="Times New Roman" w:hAnsi="Times New Roman" w:cs="Times New Roman"/>
        </w:rPr>
        <w:drawing>
          <wp:inline distT="0" distB="0" distL="0" distR="0">
            <wp:extent cx="476250" cy="200025"/>
            <wp:effectExtent l="0" t="0" r="0" b="0"/>
            <wp:docPr id="244" name="Picture 244" descr="$kg/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kg/m^3$"/>
                    <pic:cNvPicPr>
                      <a:picLocks noChangeAspect="1" noChangeArrowheads="1"/>
                    </pic:cNvPicPr>
                  </pic:nvPicPr>
                  <pic:blipFill>
                    <a:blip r:embed="rId104"/>
                    <a:srcRect/>
                    <a:stretch>
                      <a:fillRect/>
                    </a:stretch>
                  </pic:blipFill>
                  <pic:spPr bwMode="auto">
                    <a:xfrm>
                      <a:off x="0" y="0"/>
                      <a:ext cx="476250" cy="200025"/>
                    </a:xfrm>
                    <a:prstGeom prst="rect">
                      <a:avLst/>
                    </a:prstGeom>
                    <a:noFill/>
                    <a:ln w="9525">
                      <a:noFill/>
                      <a:miter lim="800000"/>
                      <a:headEnd/>
                      <a:tailEnd/>
                    </a:ln>
                  </pic:spPr>
                </pic:pic>
              </a:graphicData>
            </a:graphic>
          </wp:inline>
        </w:drawing>
      </w:r>
      <w:r w:rsidR="006346D1" w:rsidRPr="00B921E9">
        <w:rPr>
          <w:rFonts w:ascii="Times New Roman" w:hAnsi="Times New Roman" w:cs="Times New Roman"/>
        </w:rPr>
        <w:t>, the coefficient of friction is 1.5, allowable working tensile stress in steel is 1750 </w:t>
      </w:r>
      <w:r w:rsidR="006346D1" w:rsidRPr="00B921E9">
        <w:rPr>
          <w:rFonts w:ascii="Times New Roman" w:hAnsi="Times New Roman" w:cs="Times New Roman"/>
        </w:rPr>
        <w:drawing>
          <wp:inline distT="0" distB="0" distL="0" distR="0">
            <wp:extent cx="542925" cy="200025"/>
            <wp:effectExtent l="19050" t="0" r="9525" b="0"/>
            <wp:docPr id="245" name="Picture 245" descr="$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kg/cm^2$"/>
                    <pic:cNvPicPr>
                      <a:picLocks noChangeAspect="1" noChangeArrowheads="1"/>
                    </pic:cNvPicPr>
                  </pic:nvPicPr>
                  <pic:blipFill>
                    <a:blip r:embed="rId103"/>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006346D1" w:rsidRPr="00B921E9">
        <w:rPr>
          <w:rFonts w:ascii="Times New Roman" w:hAnsi="Times New Roman" w:cs="Times New Roman"/>
        </w:rPr>
        <w:t>, and bond stress of deformed bars is 24.6</w:t>
      </w:r>
      <w:r w:rsidR="006346D1" w:rsidRPr="00B921E9">
        <w:rPr>
          <w:rFonts w:ascii="Times New Roman" w:eastAsia="Times New Roman" w:hAnsi="Times New Roman" w:cs="Times New Roman"/>
          <w:color w:val="000000"/>
        </w:rPr>
        <w:t> </w:t>
      </w:r>
    </w:p>
    <w:p w:rsidR="006346D1" w:rsidRPr="006346D1" w:rsidRDefault="006346D1" w:rsidP="006346D1">
      <w:pPr>
        <w:spacing w:line="360" w:lineRule="auto"/>
        <w:jc w:val="both"/>
        <w:rPr>
          <w:rFonts w:ascii="Times New Roman" w:hAnsi="Times New Roman" w:cs="Times New Roman"/>
        </w:rPr>
      </w:pPr>
    </w:p>
    <w:p w:rsidR="006346D1" w:rsidRPr="000053D9" w:rsidRDefault="006346D1" w:rsidP="006346D1">
      <w:pPr>
        <w:spacing w:line="360" w:lineRule="auto"/>
        <w:jc w:val="both"/>
        <w:rPr>
          <w:rFonts w:ascii="Times New Roman" w:hAnsi="Times New Roman" w:cs="Times New Roman"/>
        </w:rPr>
      </w:pPr>
    </w:p>
    <w:p w:rsidR="00823F7B" w:rsidRPr="000053D9" w:rsidRDefault="00823F7B" w:rsidP="000053D9"/>
    <w:sectPr w:rsidR="00823F7B" w:rsidRPr="000053D9" w:rsidSect="003510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2ED7"/>
    <w:multiLevelType w:val="multilevel"/>
    <w:tmpl w:val="65DAC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A341AC"/>
    <w:multiLevelType w:val="multilevel"/>
    <w:tmpl w:val="416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A7C89"/>
    <w:multiLevelType w:val="multilevel"/>
    <w:tmpl w:val="C4D0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50BF8"/>
    <w:multiLevelType w:val="multilevel"/>
    <w:tmpl w:val="B8D2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8A50C8"/>
    <w:multiLevelType w:val="multilevel"/>
    <w:tmpl w:val="B3EA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435334"/>
    <w:multiLevelType w:val="multilevel"/>
    <w:tmpl w:val="4E86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73E9"/>
    <w:multiLevelType w:val="multilevel"/>
    <w:tmpl w:val="D6FE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1D0F1B"/>
    <w:multiLevelType w:val="multilevel"/>
    <w:tmpl w:val="D6FE4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0266E6"/>
    <w:multiLevelType w:val="multilevel"/>
    <w:tmpl w:val="C2B6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083921"/>
    <w:multiLevelType w:val="multilevel"/>
    <w:tmpl w:val="D6FE4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8"/>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3F7B"/>
    <w:rsid w:val="000053D9"/>
    <w:rsid w:val="0035105D"/>
    <w:rsid w:val="006346D1"/>
    <w:rsid w:val="00823F7B"/>
    <w:rsid w:val="00B921E9"/>
    <w:rsid w:val="00BD2A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5D"/>
  </w:style>
  <w:style w:type="paragraph" w:styleId="Heading1">
    <w:name w:val="heading 1"/>
    <w:basedOn w:val="Normal"/>
    <w:link w:val="Heading1Char"/>
    <w:uiPriority w:val="9"/>
    <w:qFormat/>
    <w:rsid w:val="00823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053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46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53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F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053D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05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53D9"/>
  </w:style>
  <w:style w:type="paragraph" w:styleId="BalloonText">
    <w:name w:val="Balloon Text"/>
    <w:basedOn w:val="Normal"/>
    <w:link w:val="BalloonTextChar"/>
    <w:uiPriority w:val="99"/>
    <w:semiHidden/>
    <w:unhideWhenUsed/>
    <w:rsid w:val="00005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3D9"/>
    <w:rPr>
      <w:rFonts w:ascii="Tahoma" w:hAnsi="Tahoma" w:cs="Tahoma"/>
      <w:sz w:val="16"/>
      <w:szCs w:val="16"/>
    </w:rPr>
  </w:style>
  <w:style w:type="character" w:customStyle="1" w:styleId="Heading4Char">
    <w:name w:val="Heading 4 Char"/>
    <w:basedOn w:val="DefaultParagraphFont"/>
    <w:link w:val="Heading4"/>
    <w:uiPriority w:val="9"/>
    <w:semiHidden/>
    <w:rsid w:val="000053D9"/>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6346D1"/>
    <w:rPr>
      <w:b/>
      <w:bCs/>
    </w:rPr>
  </w:style>
  <w:style w:type="character" w:customStyle="1" w:styleId="Heading3Char">
    <w:name w:val="Heading 3 Char"/>
    <w:basedOn w:val="DefaultParagraphFont"/>
    <w:link w:val="Heading3"/>
    <w:uiPriority w:val="9"/>
    <w:semiHidden/>
    <w:rsid w:val="006346D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346D1"/>
    <w:rPr>
      <w:color w:val="0000FF"/>
      <w:u w:val="single"/>
    </w:rPr>
  </w:style>
  <w:style w:type="paragraph" w:styleId="ListParagraph">
    <w:name w:val="List Paragraph"/>
    <w:basedOn w:val="Normal"/>
    <w:uiPriority w:val="34"/>
    <w:qFormat/>
    <w:rsid w:val="006346D1"/>
    <w:pPr>
      <w:ind w:left="720"/>
      <w:contextualSpacing/>
    </w:pPr>
  </w:style>
  <w:style w:type="character" w:styleId="Emphasis">
    <w:name w:val="Emphasis"/>
    <w:basedOn w:val="DefaultParagraphFont"/>
    <w:uiPriority w:val="20"/>
    <w:qFormat/>
    <w:rsid w:val="006346D1"/>
    <w:rPr>
      <w:i/>
      <w:iCs/>
    </w:rPr>
  </w:style>
</w:styles>
</file>

<file path=word/webSettings.xml><?xml version="1.0" encoding="utf-8"?>
<w:webSettings xmlns:r="http://schemas.openxmlformats.org/officeDocument/2006/relationships" xmlns:w="http://schemas.openxmlformats.org/wordprocessingml/2006/main">
  <w:divs>
    <w:div w:id="104231972">
      <w:bodyDiv w:val="1"/>
      <w:marLeft w:val="0"/>
      <w:marRight w:val="0"/>
      <w:marTop w:val="0"/>
      <w:marBottom w:val="0"/>
      <w:divBdr>
        <w:top w:val="none" w:sz="0" w:space="0" w:color="auto"/>
        <w:left w:val="none" w:sz="0" w:space="0" w:color="auto"/>
        <w:bottom w:val="none" w:sz="0" w:space="0" w:color="auto"/>
        <w:right w:val="none" w:sz="0" w:space="0" w:color="auto"/>
      </w:divBdr>
    </w:div>
    <w:div w:id="298463366">
      <w:bodyDiv w:val="1"/>
      <w:marLeft w:val="0"/>
      <w:marRight w:val="0"/>
      <w:marTop w:val="0"/>
      <w:marBottom w:val="0"/>
      <w:divBdr>
        <w:top w:val="none" w:sz="0" w:space="0" w:color="auto"/>
        <w:left w:val="none" w:sz="0" w:space="0" w:color="auto"/>
        <w:bottom w:val="none" w:sz="0" w:space="0" w:color="auto"/>
        <w:right w:val="none" w:sz="0" w:space="0" w:color="auto"/>
      </w:divBdr>
    </w:div>
    <w:div w:id="345255637">
      <w:bodyDiv w:val="1"/>
      <w:marLeft w:val="0"/>
      <w:marRight w:val="0"/>
      <w:marTop w:val="0"/>
      <w:marBottom w:val="0"/>
      <w:divBdr>
        <w:top w:val="none" w:sz="0" w:space="0" w:color="auto"/>
        <w:left w:val="none" w:sz="0" w:space="0" w:color="auto"/>
        <w:bottom w:val="none" w:sz="0" w:space="0" w:color="auto"/>
        <w:right w:val="none" w:sz="0" w:space="0" w:color="auto"/>
      </w:divBdr>
    </w:div>
    <w:div w:id="395209411">
      <w:bodyDiv w:val="1"/>
      <w:marLeft w:val="0"/>
      <w:marRight w:val="0"/>
      <w:marTop w:val="0"/>
      <w:marBottom w:val="0"/>
      <w:divBdr>
        <w:top w:val="none" w:sz="0" w:space="0" w:color="auto"/>
        <w:left w:val="none" w:sz="0" w:space="0" w:color="auto"/>
        <w:bottom w:val="none" w:sz="0" w:space="0" w:color="auto"/>
        <w:right w:val="none" w:sz="0" w:space="0" w:color="auto"/>
      </w:divBdr>
    </w:div>
    <w:div w:id="471799240">
      <w:bodyDiv w:val="1"/>
      <w:marLeft w:val="0"/>
      <w:marRight w:val="0"/>
      <w:marTop w:val="0"/>
      <w:marBottom w:val="0"/>
      <w:divBdr>
        <w:top w:val="none" w:sz="0" w:space="0" w:color="auto"/>
        <w:left w:val="none" w:sz="0" w:space="0" w:color="auto"/>
        <w:bottom w:val="none" w:sz="0" w:space="0" w:color="auto"/>
        <w:right w:val="none" w:sz="0" w:space="0" w:color="auto"/>
      </w:divBdr>
    </w:div>
    <w:div w:id="572004770">
      <w:bodyDiv w:val="1"/>
      <w:marLeft w:val="0"/>
      <w:marRight w:val="0"/>
      <w:marTop w:val="0"/>
      <w:marBottom w:val="0"/>
      <w:divBdr>
        <w:top w:val="none" w:sz="0" w:space="0" w:color="auto"/>
        <w:left w:val="none" w:sz="0" w:space="0" w:color="auto"/>
        <w:bottom w:val="none" w:sz="0" w:space="0" w:color="auto"/>
        <w:right w:val="none" w:sz="0" w:space="0" w:color="auto"/>
      </w:divBdr>
    </w:div>
    <w:div w:id="797725052">
      <w:bodyDiv w:val="1"/>
      <w:marLeft w:val="0"/>
      <w:marRight w:val="0"/>
      <w:marTop w:val="0"/>
      <w:marBottom w:val="0"/>
      <w:divBdr>
        <w:top w:val="none" w:sz="0" w:space="0" w:color="auto"/>
        <w:left w:val="none" w:sz="0" w:space="0" w:color="auto"/>
        <w:bottom w:val="none" w:sz="0" w:space="0" w:color="auto"/>
        <w:right w:val="none" w:sz="0" w:space="0" w:color="auto"/>
      </w:divBdr>
    </w:div>
    <w:div w:id="819079146">
      <w:bodyDiv w:val="1"/>
      <w:marLeft w:val="0"/>
      <w:marRight w:val="0"/>
      <w:marTop w:val="0"/>
      <w:marBottom w:val="0"/>
      <w:divBdr>
        <w:top w:val="none" w:sz="0" w:space="0" w:color="auto"/>
        <w:left w:val="none" w:sz="0" w:space="0" w:color="auto"/>
        <w:bottom w:val="none" w:sz="0" w:space="0" w:color="auto"/>
        <w:right w:val="none" w:sz="0" w:space="0" w:color="auto"/>
      </w:divBdr>
    </w:div>
    <w:div w:id="917715801">
      <w:bodyDiv w:val="1"/>
      <w:marLeft w:val="0"/>
      <w:marRight w:val="0"/>
      <w:marTop w:val="0"/>
      <w:marBottom w:val="0"/>
      <w:divBdr>
        <w:top w:val="none" w:sz="0" w:space="0" w:color="auto"/>
        <w:left w:val="none" w:sz="0" w:space="0" w:color="auto"/>
        <w:bottom w:val="none" w:sz="0" w:space="0" w:color="auto"/>
        <w:right w:val="none" w:sz="0" w:space="0" w:color="auto"/>
      </w:divBdr>
    </w:div>
    <w:div w:id="965159682">
      <w:bodyDiv w:val="1"/>
      <w:marLeft w:val="0"/>
      <w:marRight w:val="0"/>
      <w:marTop w:val="0"/>
      <w:marBottom w:val="0"/>
      <w:divBdr>
        <w:top w:val="none" w:sz="0" w:space="0" w:color="auto"/>
        <w:left w:val="none" w:sz="0" w:space="0" w:color="auto"/>
        <w:bottom w:val="none" w:sz="0" w:space="0" w:color="auto"/>
        <w:right w:val="none" w:sz="0" w:space="0" w:color="auto"/>
      </w:divBdr>
    </w:div>
    <w:div w:id="1101487833">
      <w:bodyDiv w:val="1"/>
      <w:marLeft w:val="0"/>
      <w:marRight w:val="0"/>
      <w:marTop w:val="0"/>
      <w:marBottom w:val="0"/>
      <w:divBdr>
        <w:top w:val="none" w:sz="0" w:space="0" w:color="auto"/>
        <w:left w:val="none" w:sz="0" w:space="0" w:color="auto"/>
        <w:bottom w:val="none" w:sz="0" w:space="0" w:color="auto"/>
        <w:right w:val="none" w:sz="0" w:space="0" w:color="auto"/>
      </w:divBdr>
    </w:div>
    <w:div w:id="1128665596">
      <w:bodyDiv w:val="1"/>
      <w:marLeft w:val="0"/>
      <w:marRight w:val="0"/>
      <w:marTop w:val="0"/>
      <w:marBottom w:val="0"/>
      <w:divBdr>
        <w:top w:val="none" w:sz="0" w:space="0" w:color="auto"/>
        <w:left w:val="none" w:sz="0" w:space="0" w:color="auto"/>
        <w:bottom w:val="none" w:sz="0" w:space="0" w:color="auto"/>
        <w:right w:val="none" w:sz="0" w:space="0" w:color="auto"/>
      </w:divBdr>
    </w:div>
    <w:div w:id="1178732713">
      <w:bodyDiv w:val="1"/>
      <w:marLeft w:val="0"/>
      <w:marRight w:val="0"/>
      <w:marTop w:val="0"/>
      <w:marBottom w:val="0"/>
      <w:divBdr>
        <w:top w:val="none" w:sz="0" w:space="0" w:color="auto"/>
        <w:left w:val="none" w:sz="0" w:space="0" w:color="auto"/>
        <w:bottom w:val="none" w:sz="0" w:space="0" w:color="auto"/>
        <w:right w:val="none" w:sz="0" w:space="0" w:color="auto"/>
      </w:divBdr>
    </w:div>
    <w:div w:id="1324354764">
      <w:bodyDiv w:val="1"/>
      <w:marLeft w:val="0"/>
      <w:marRight w:val="0"/>
      <w:marTop w:val="0"/>
      <w:marBottom w:val="0"/>
      <w:divBdr>
        <w:top w:val="none" w:sz="0" w:space="0" w:color="auto"/>
        <w:left w:val="none" w:sz="0" w:space="0" w:color="auto"/>
        <w:bottom w:val="none" w:sz="0" w:space="0" w:color="auto"/>
        <w:right w:val="none" w:sz="0" w:space="0" w:color="auto"/>
      </w:divBdr>
    </w:div>
    <w:div w:id="1420366957">
      <w:bodyDiv w:val="1"/>
      <w:marLeft w:val="0"/>
      <w:marRight w:val="0"/>
      <w:marTop w:val="0"/>
      <w:marBottom w:val="0"/>
      <w:divBdr>
        <w:top w:val="none" w:sz="0" w:space="0" w:color="auto"/>
        <w:left w:val="none" w:sz="0" w:space="0" w:color="auto"/>
        <w:bottom w:val="none" w:sz="0" w:space="0" w:color="auto"/>
        <w:right w:val="none" w:sz="0" w:space="0" w:color="auto"/>
      </w:divBdr>
    </w:div>
    <w:div w:id="1461268978">
      <w:bodyDiv w:val="1"/>
      <w:marLeft w:val="0"/>
      <w:marRight w:val="0"/>
      <w:marTop w:val="0"/>
      <w:marBottom w:val="0"/>
      <w:divBdr>
        <w:top w:val="none" w:sz="0" w:space="0" w:color="auto"/>
        <w:left w:val="none" w:sz="0" w:space="0" w:color="auto"/>
        <w:bottom w:val="none" w:sz="0" w:space="0" w:color="auto"/>
        <w:right w:val="none" w:sz="0" w:space="0" w:color="auto"/>
      </w:divBdr>
    </w:div>
    <w:div w:id="1464425599">
      <w:bodyDiv w:val="1"/>
      <w:marLeft w:val="0"/>
      <w:marRight w:val="0"/>
      <w:marTop w:val="0"/>
      <w:marBottom w:val="0"/>
      <w:divBdr>
        <w:top w:val="none" w:sz="0" w:space="0" w:color="auto"/>
        <w:left w:val="none" w:sz="0" w:space="0" w:color="auto"/>
        <w:bottom w:val="none" w:sz="0" w:space="0" w:color="auto"/>
        <w:right w:val="none" w:sz="0" w:space="0" w:color="auto"/>
      </w:divBdr>
    </w:div>
    <w:div w:id="1508446627">
      <w:bodyDiv w:val="1"/>
      <w:marLeft w:val="0"/>
      <w:marRight w:val="0"/>
      <w:marTop w:val="0"/>
      <w:marBottom w:val="0"/>
      <w:divBdr>
        <w:top w:val="none" w:sz="0" w:space="0" w:color="auto"/>
        <w:left w:val="none" w:sz="0" w:space="0" w:color="auto"/>
        <w:bottom w:val="none" w:sz="0" w:space="0" w:color="auto"/>
        <w:right w:val="none" w:sz="0" w:space="0" w:color="auto"/>
      </w:divBdr>
    </w:div>
    <w:div w:id="1667053755">
      <w:bodyDiv w:val="1"/>
      <w:marLeft w:val="0"/>
      <w:marRight w:val="0"/>
      <w:marTop w:val="0"/>
      <w:marBottom w:val="0"/>
      <w:divBdr>
        <w:top w:val="none" w:sz="0" w:space="0" w:color="auto"/>
        <w:left w:val="none" w:sz="0" w:space="0" w:color="auto"/>
        <w:bottom w:val="none" w:sz="0" w:space="0" w:color="auto"/>
        <w:right w:val="none" w:sz="0" w:space="0" w:color="auto"/>
      </w:divBdr>
    </w:div>
    <w:div w:id="1842086579">
      <w:bodyDiv w:val="1"/>
      <w:marLeft w:val="0"/>
      <w:marRight w:val="0"/>
      <w:marTop w:val="0"/>
      <w:marBottom w:val="0"/>
      <w:divBdr>
        <w:top w:val="none" w:sz="0" w:space="0" w:color="auto"/>
        <w:left w:val="none" w:sz="0" w:space="0" w:color="auto"/>
        <w:bottom w:val="none" w:sz="0" w:space="0" w:color="auto"/>
        <w:right w:val="none" w:sz="0" w:space="0" w:color="auto"/>
      </w:divBdr>
    </w:div>
    <w:div w:id="1866751625">
      <w:bodyDiv w:val="1"/>
      <w:marLeft w:val="0"/>
      <w:marRight w:val="0"/>
      <w:marTop w:val="0"/>
      <w:marBottom w:val="0"/>
      <w:divBdr>
        <w:top w:val="none" w:sz="0" w:space="0" w:color="auto"/>
        <w:left w:val="none" w:sz="0" w:space="0" w:color="auto"/>
        <w:bottom w:val="none" w:sz="0" w:space="0" w:color="auto"/>
        <w:right w:val="none" w:sz="0" w:space="0" w:color="auto"/>
      </w:divBdr>
    </w:div>
    <w:div w:id="1872305940">
      <w:bodyDiv w:val="1"/>
      <w:marLeft w:val="0"/>
      <w:marRight w:val="0"/>
      <w:marTop w:val="0"/>
      <w:marBottom w:val="0"/>
      <w:divBdr>
        <w:top w:val="none" w:sz="0" w:space="0" w:color="auto"/>
        <w:left w:val="none" w:sz="0" w:space="0" w:color="auto"/>
        <w:bottom w:val="none" w:sz="0" w:space="0" w:color="auto"/>
        <w:right w:val="none" w:sz="0" w:space="0" w:color="auto"/>
      </w:divBdr>
    </w:div>
    <w:div w:id="1887331089">
      <w:bodyDiv w:val="1"/>
      <w:marLeft w:val="0"/>
      <w:marRight w:val="0"/>
      <w:marTop w:val="0"/>
      <w:marBottom w:val="0"/>
      <w:divBdr>
        <w:top w:val="none" w:sz="0" w:space="0" w:color="auto"/>
        <w:left w:val="none" w:sz="0" w:space="0" w:color="auto"/>
        <w:bottom w:val="none" w:sz="0" w:space="0" w:color="auto"/>
        <w:right w:val="none" w:sz="0" w:space="0" w:color="auto"/>
      </w:divBdr>
    </w:div>
    <w:div w:id="1928342717">
      <w:bodyDiv w:val="1"/>
      <w:marLeft w:val="0"/>
      <w:marRight w:val="0"/>
      <w:marTop w:val="0"/>
      <w:marBottom w:val="0"/>
      <w:divBdr>
        <w:top w:val="none" w:sz="0" w:space="0" w:color="auto"/>
        <w:left w:val="none" w:sz="0" w:space="0" w:color="auto"/>
        <w:bottom w:val="none" w:sz="0" w:space="0" w:color="auto"/>
        <w:right w:val="none" w:sz="0" w:space="0" w:color="auto"/>
      </w:divBdr>
    </w:div>
    <w:div w:id="2031565601">
      <w:bodyDiv w:val="1"/>
      <w:marLeft w:val="0"/>
      <w:marRight w:val="0"/>
      <w:marTop w:val="0"/>
      <w:marBottom w:val="0"/>
      <w:divBdr>
        <w:top w:val="none" w:sz="0" w:space="0" w:color="auto"/>
        <w:left w:val="none" w:sz="0" w:space="0" w:color="auto"/>
        <w:bottom w:val="none" w:sz="0" w:space="0" w:color="auto"/>
        <w:right w:val="none" w:sz="0" w:space="0" w:color="auto"/>
      </w:divBdr>
    </w:div>
    <w:div w:id="2043625389">
      <w:bodyDiv w:val="1"/>
      <w:marLeft w:val="0"/>
      <w:marRight w:val="0"/>
      <w:marTop w:val="0"/>
      <w:marBottom w:val="0"/>
      <w:divBdr>
        <w:top w:val="none" w:sz="0" w:space="0" w:color="auto"/>
        <w:left w:val="none" w:sz="0" w:space="0" w:color="auto"/>
        <w:bottom w:val="none" w:sz="0" w:space="0" w:color="auto"/>
        <w:right w:val="none" w:sz="0" w:space="0" w:color="auto"/>
      </w:divBdr>
    </w:div>
    <w:div w:id="21349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21" Type="http://schemas.openxmlformats.org/officeDocument/2006/relationships/image" Target="media/image17.gif"/><Relationship Id="rId42" Type="http://schemas.openxmlformats.org/officeDocument/2006/relationships/hyperlink" Target="http://nptel.ac.in/courses/105101087/27-Ltexhtml/p9/p.html" TargetMode="External"/><Relationship Id="rId47" Type="http://schemas.openxmlformats.org/officeDocument/2006/relationships/image" Target="media/image42.gif"/><Relationship Id="rId63" Type="http://schemas.openxmlformats.org/officeDocument/2006/relationships/image" Target="media/image57.gif"/><Relationship Id="rId68" Type="http://schemas.openxmlformats.org/officeDocument/2006/relationships/image" Target="media/image61.gif"/><Relationship Id="rId84" Type="http://schemas.openxmlformats.org/officeDocument/2006/relationships/image" Target="media/image73.gif"/><Relationship Id="rId89" Type="http://schemas.openxmlformats.org/officeDocument/2006/relationships/image" Target="media/image78.gif"/><Relationship Id="rId7" Type="http://schemas.openxmlformats.org/officeDocument/2006/relationships/image" Target="media/image3.gif"/><Relationship Id="rId71" Type="http://schemas.openxmlformats.org/officeDocument/2006/relationships/hyperlink" Target="http://nptel.ac.in/courses/105101087/29-Ltexhtml/p4/p.html" TargetMode="External"/><Relationship Id="rId92" Type="http://schemas.openxmlformats.org/officeDocument/2006/relationships/image" Target="media/image81.gif"/><Relationship Id="rId2" Type="http://schemas.openxmlformats.org/officeDocument/2006/relationships/styles" Target="styles.xml"/><Relationship Id="rId16" Type="http://schemas.openxmlformats.org/officeDocument/2006/relationships/image" Target="media/image12.gif"/><Relationship Id="rId29" Type="http://schemas.openxmlformats.org/officeDocument/2006/relationships/image" Target="media/image25.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image" Target="media/image53.gif"/><Relationship Id="rId66" Type="http://schemas.openxmlformats.org/officeDocument/2006/relationships/hyperlink" Target="http://nptel.ac.in/courses/105101087/29-Ltexhtml/p3/p.html" TargetMode="External"/><Relationship Id="rId74" Type="http://schemas.openxmlformats.org/officeDocument/2006/relationships/image" Target="media/image65.gif"/><Relationship Id="rId79" Type="http://schemas.openxmlformats.org/officeDocument/2006/relationships/hyperlink" Target="http://nptel.ac.in/courses/105101087/29-Ltexhtml/p5/p.html" TargetMode="External"/><Relationship Id="rId87" Type="http://schemas.openxmlformats.org/officeDocument/2006/relationships/image" Target="media/image76.gif"/><Relationship Id="rId102" Type="http://schemas.openxmlformats.org/officeDocument/2006/relationships/image" Target="media/image91.gif"/><Relationship Id="rId5" Type="http://schemas.openxmlformats.org/officeDocument/2006/relationships/image" Target="media/image1.gif"/><Relationship Id="rId61" Type="http://schemas.openxmlformats.org/officeDocument/2006/relationships/image" Target="media/image55.gif"/><Relationship Id="rId82" Type="http://schemas.openxmlformats.org/officeDocument/2006/relationships/image" Target="media/image71.gif"/><Relationship Id="rId90" Type="http://schemas.openxmlformats.org/officeDocument/2006/relationships/image" Target="media/image79.gif"/><Relationship Id="rId95" Type="http://schemas.openxmlformats.org/officeDocument/2006/relationships/image" Target="media/image84.gif"/><Relationship Id="rId19" Type="http://schemas.openxmlformats.org/officeDocument/2006/relationships/image" Target="media/image1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gif"/><Relationship Id="rId64" Type="http://schemas.openxmlformats.org/officeDocument/2006/relationships/image" Target="media/image58.gif"/><Relationship Id="rId69" Type="http://schemas.openxmlformats.org/officeDocument/2006/relationships/image" Target="media/image62.gif"/><Relationship Id="rId77" Type="http://schemas.openxmlformats.org/officeDocument/2006/relationships/image" Target="media/image68.gif"/><Relationship Id="rId100" Type="http://schemas.openxmlformats.org/officeDocument/2006/relationships/image" Target="media/image89.gif"/><Relationship Id="rId105" Type="http://schemas.openxmlformats.org/officeDocument/2006/relationships/fontTable" Target="fontTable.xml"/><Relationship Id="rId8" Type="http://schemas.openxmlformats.org/officeDocument/2006/relationships/image" Target="media/image4.gif"/><Relationship Id="rId51" Type="http://schemas.openxmlformats.org/officeDocument/2006/relationships/image" Target="media/image46.gif"/><Relationship Id="rId72" Type="http://schemas.openxmlformats.org/officeDocument/2006/relationships/image" Target="media/image63.gif"/><Relationship Id="rId80" Type="http://schemas.openxmlformats.org/officeDocument/2006/relationships/image" Target="media/image69.gif"/><Relationship Id="rId85" Type="http://schemas.openxmlformats.org/officeDocument/2006/relationships/image" Target="media/image74.gif"/><Relationship Id="rId93" Type="http://schemas.openxmlformats.org/officeDocument/2006/relationships/image" Target="media/image82.gif"/><Relationship Id="rId98" Type="http://schemas.openxmlformats.org/officeDocument/2006/relationships/image" Target="media/image87.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1.gif"/><Relationship Id="rId59" Type="http://schemas.openxmlformats.org/officeDocument/2006/relationships/image" Target="media/image54.gif"/><Relationship Id="rId67" Type="http://schemas.openxmlformats.org/officeDocument/2006/relationships/image" Target="media/image60.gif"/><Relationship Id="rId103" Type="http://schemas.openxmlformats.org/officeDocument/2006/relationships/image" Target="media/image92.gi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49.gif"/><Relationship Id="rId62" Type="http://schemas.openxmlformats.org/officeDocument/2006/relationships/image" Target="media/image56.gif"/><Relationship Id="rId70" Type="http://schemas.openxmlformats.org/officeDocument/2006/relationships/hyperlink" Target="http://nptel.ac.in/courses/105101087/29-Ltexhtml/p4/p.html" TargetMode="External"/><Relationship Id="rId75" Type="http://schemas.openxmlformats.org/officeDocument/2006/relationships/image" Target="media/image66.gif"/><Relationship Id="rId83" Type="http://schemas.openxmlformats.org/officeDocument/2006/relationships/image" Target="media/image72.gif"/><Relationship Id="rId88" Type="http://schemas.openxmlformats.org/officeDocument/2006/relationships/image" Target="media/image77.gif"/><Relationship Id="rId91" Type="http://schemas.openxmlformats.org/officeDocument/2006/relationships/image" Target="media/image80.gif"/><Relationship Id="rId96" Type="http://schemas.openxmlformats.org/officeDocument/2006/relationships/image" Target="media/image85.gif"/><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4.gif"/><Relationship Id="rId57" Type="http://schemas.openxmlformats.org/officeDocument/2006/relationships/image" Target="media/image52.gif"/><Relationship Id="rId106" Type="http://schemas.openxmlformats.org/officeDocument/2006/relationships/theme" Target="theme/theme1.xml"/><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39.gif"/><Relationship Id="rId52" Type="http://schemas.openxmlformats.org/officeDocument/2006/relationships/image" Target="media/image47.gif"/><Relationship Id="rId60" Type="http://schemas.openxmlformats.org/officeDocument/2006/relationships/hyperlink" Target="http://nptel.ac.in/courses/105101087/29-Ltexhtml/p2/p.html" TargetMode="External"/><Relationship Id="rId65" Type="http://schemas.openxmlformats.org/officeDocument/2006/relationships/image" Target="media/image59.gif"/><Relationship Id="rId73" Type="http://schemas.openxmlformats.org/officeDocument/2006/relationships/image" Target="media/image64.gif"/><Relationship Id="rId78" Type="http://schemas.openxmlformats.org/officeDocument/2006/relationships/hyperlink" Target="http://nptel.ac.in/courses/105101087/29-Ltexhtml/p5/p.html" TargetMode="External"/><Relationship Id="rId81" Type="http://schemas.openxmlformats.org/officeDocument/2006/relationships/image" Target="media/image70.gif"/><Relationship Id="rId86" Type="http://schemas.openxmlformats.org/officeDocument/2006/relationships/image" Target="media/image75.gif"/><Relationship Id="rId94" Type="http://schemas.openxmlformats.org/officeDocument/2006/relationships/image" Target="media/image83.gif"/><Relationship Id="rId99" Type="http://schemas.openxmlformats.org/officeDocument/2006/relationships/image" Target="media/image88.gif"/><Relationship Id="rId101" Type="http://schemas.openxmlformats.org/officeDocument/2006/relationships/image" Target="media/image90.gif"/><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gif"/><Relationship Id="rId34" Type="http://schemas.openxmlformats.org/officeDocument/2006/relationships/image" Target="media/image30.gif"/><Relationship Id="rId50" Type="http://schemas.openxmlformats.org/officeDocument/2006/relationships/image" Target="media/image45.gif"/><Relationship Id="rId55" Type="http://schemas.openxmlformats.org/officeDocument/2006/relationships/image" Target="media/image50.gif"/><Relationship Id="rId76" Type="http://schemas.openxmlformats.org/officeDocument/2006/relationships/image" Target="media/image67.gif"/><Relationship Id="rId97" Type="http://schemas.openxmlformats.org/officeDocument/2006/relationships/image" Target="media/image86.gif"/><Relationship Id="rId104" Type="http://schemas.openxmlformats.org/officeDocument/2006/relationships/image" Target="media/image9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20</Pages>
  <Words>4609</Words>
  <Characters>26276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2017-05-17T10:15:00Z</dcterms:created>
  <dcterms:modified xsi:type="dcterms:W3CDTF">2017-05-30T05:41:00Z</dcterms:modified>
</cp:coreProperties>
</file>